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57" w:rsidRDefault="005B5357" w:rsidP="005B5357">
      <w:pPr>
        <w:widowControl/>
        <w:spacing w:line="560" w:lineRule="exact"/>
        <w:jc w:val="left"/>
        <w:rPr>
          <w:rFonts w:eastAsia="黑体"/>
          <w:sz w:val="32"/>
          <w:szCs w:val="32"/>
        </w:rPr>
      </w:pPr>
      <w:r>
        <w:rPr>
          <w:rFonts w:eastAsia="黑体"/>
          <w:sz w:val="32"/>
          <w:szCs w:val="32"/>
        </w:rPr>
        <w:t>附件</w:t>
      </w:r>
    </w:p>
    <w:p w:rsidR="005B5357" w:rsidRDefault="005B5357" w:rsidP="005B5357">
      <w:pPr>
        <w:widowControl/>
        <w:spacing w:line="560" w:lineRule="exact"/>
        <w:jc w:val="left"/>
        <w:rPr>
          <w:rFonts w:eastAsia="方正小标宋简体"/>
          <w:sz w:val="32"/>
          <w:szCs w:val="32"/>
        </w:rPr>
      </w:pPr>
    </w:p>
    <w:p w:rsidR="005B5357" w:rsidRDefault="005B5357" w:rsidP="005B5357">
      <w:pPr>
        <w:spacing w:line="540" w:lineRule="exact"/>
        <w:jc w:val="center"/>
        <w:rPr>
          <w:rFonts w:eastAsia="方正小标宋简体"/>
          <w:sz w:val="44"/>
          <w:szCs w:val="44"/>
        </w:rPr>
      </w:pPr>
      <w:r>
        <w:rPr>
          <w:rFonts w:eastAsia="方正小标宋简体"/>
          <w:sz w:val="44"/>
          <w:szCs w:val="44"/>
        </w:rPr>
        <w:t>江苏高校数字化教学基本规范</w:t>
      </w:r>
    </w:p>
    <w:p w:rsidR="005B5357" w:rsidRDefault="005B5357" w:rsidP="005B5357">
      <w:pPr>
        <w:spacing w:line="540" w:lineRule="exact"/>
        <w:jc w:val="center"/>
        <w:rPr>
          <w:rFonts w:eastAsia="方正小标宋简体"/>
          <w:sz w:val="44"/>
          <w:szCs w:val="44"/>
        </w:rPr>
      </w:pPr>
    </w:p>
    <w:p w:rsidR="005B5357" w:rsidRDefault="005B5357" w:rsidP="005B5357">
      <w:pPr>
        <w:spacing w:line="400" w:lineRule="exact"/>
        <w:rPr>
          <w:rFonts w:eastAsia="黑体"/>
          <w:sz w:val="30"/>
          <w:szCs w:val="30"/>
        </w:rPr>
      </w:pPr>
      <w:r>
        <w:rPr>
          <w:rFonts w:eastAsia="黑体"/>
          <w:sz w:val="30"/>
          <w:szCs w:val="30"/>
        </w:rPr>
        <w:t xml:space="preserve">1 </w:t>
      </w:r>
      <w:r>
        <w:rPr>
          <w:rFonts w:eastAsia="黑体"/>
          <w:sz w:val="30"/>
          <w:szCs w:val="30"/>
        </w:rPr>
        <w:t>数字化教学资源</w:t>
      </w:r>
    </w:p>
    <w:p w:rsidR="005B5357" w:rsidRDefault="005B5357" w:rsidP="005B5357">
      <w:pPr>
        <w:spacing w:line="400" w:lineRule="exact"/>
        <w:ind w:firstLineChars="200" w:firstLine="480"/>
        <w:rPr>
          <w:color w:val="000000"/>
          <w:sz w:val="24"/>
        </w:rPr>
      </w:pPr>
      <w:r>
        <w:rPr>
          <w:color w:val="000000"/>
          <w:sz w:val="24"/>
        </w:rPr>
        <w:t>数字化教学技术与资源要保障落实立德树人根本任务，符合相关部委或行业协会的标准规范，确保科学性和适用性，为教学提供全方位支持服务。</w:t>
      </w:r>
    </w:p>
    <w:p w:rsidR="005B5357" w:rsidRDefault="005B5357" w:rsidP="005B5357">
      <w:pPr>
        <w:spacing w:line="400" w:lineRule="exact"/>
        <w:ind w:firstLineChars="200" w:firstLine="480"/>
        <w:rPr>
          <w:rFonts w:eastAsia="黑体"/>
          <w:color w:val="000000"/>
          <w:sz w:val="24"/>
        </w:rPr>
      </w:pPr>
      <w:r>
        <w:rPr>
          <w:rFonts w:eastAsia="黑体"/>
          <w:color w:val="000000"/>
          <w:sz w:val="24"/>
        </w:rPr>
        <w:t>1.1</w:t>
      </w:r>
      <w:r>
        <w:rPr>
          <w:rFonts w:eastAsia="黑体"/>
          <w:color w:val="000000"/>
          <w:sz w:val="24"/>
        </w:rPr>
        <w:t>基本要求</w:t>
      </w:r>
    </w:p>
    <w:p w:rsidR="005B5357" w:rsidRDefault="005B5357" w:rsidP="005B5357">
      <w:pPr>
        <w:spacing w:line="400" w:lineRule="exact"/>
        <w:ind w:firstLineChars="200" w:firstLine="480"/>
        <w:rPr>
          <w:color w:val="000000"/>
          <w:sz w:val="24"/>
        </w:rPr>
      </w:pPr>
      <w:r>
        <w:rPr>
          <w:color w:val="000000"/>
          <w:sz w:val="24"/>
        </w:rPr>
        <w:t>1.1.1</w:t>
      </w:r>
      <w:r>
        <w:rPr>
          <w:color w:val="000000"/>
          <w:sz w:val="24"/>
        </w:rPr>
        <w:t>数字教育资源的媒体素材类包括文本资源、图形图像资源、音频资源、视频资源、动画资源、演示文稿资源、虚拟仿真资源等；集成资源类包括在线课程、在线试题试卷、数字教材、在线作业等。资源内容要符合我国法律法规要求，尊重各民族的风俗和生活习惯，标题反映主题内容，文件格式</w:t>
      </w:r>
      <w:proofErr w:type="gramStart"/>
      <w:r>
        <w:rPr>
          <w:color w:val="000000"/>
          <w:sz w:val="24"/>
        </w:rPr>
        <w:t>宜支持</w:t>
      </w:r>
      <w:proofErr w:type="gramEnd"/>
      <w:r>
        <w:rPr>
          <w:color w:val="000000"/>
          <w:sz w:val="24"/>
        </w:rPr>
        <w:t>国产技术、国产软件。</w:t>
      </w:r>
    </w:p>
    <w:p w:rsidR="005B5357" w:rsidRDefault="005B5357" w:rsidP="005B5357">
      <w:pPr>
        <w:spacing w:line="400" w:lineRule="exact"/>
        <w:ind w:firstLineChars="200" w:firstLine="480"/>
        <w:rPr>
          <w:color w:val="000000"/>
          <w:sz w:val="24"/>
        </w:rPr>
      </w:pPr>
      <w:r>
        <w:rPr>
          <w:color w:val="000000"/>
          <w:sz w:val="24"/>
        </w:rPr>
        <w:t>1.1.2</w:t>
      </w:r>
      <w:r>
        <w:rPr>
          <w:color w:val="000000"/>
          <w:sz w:val="24"/>
        </w:rPr>
        <w:t>技术与资源的内容、制作与应用能够科学融入思想政治教育，弘扬社会主义核心价值观。</w:t>
      </w:r>
    </w:p>
    <w:p w:rsidR="005B5357" w:rsidRDefault="005B5357" w:rsidP="005B5357">
      <w:pPr>
        <w:spacing w:line="400" w:lineRule="exact"/>
        <w:ind w:firstLineChars="200" w:firstLine="480"/>
        <w:rPr>
          <w:color w:val="000000"/>
          <w:sz w:val="24"/>
        </w:rPr>
      </w:pPr>
      <w:r>
        <w:rPr>
          <w:color w:val="000000"/>
          <w:sz w:val="24"/>
        </w:rPr>
        <w:t>1.1.3</w:t>
      </w:r>
      <w:r>
        <w:rPr>
          <w:color w:val="000000"/>
          <w:sz w:val="24"/>
        </w:rPr>
        <w:t>资源内容具有科学性，符合教学大纲和课程标准，遵循知识的内在逻辑和学生的认知规律，有利于激发学生的学习动机和提高学习兴趣。</w:t>
      </w:r>
    </w:p>
    <w:p w:rsidR="005B5357" w:rsidRDefault="005B5357" w:rsidP="005B5357">
      <w:pPr>
        <w:spacing w:line="400" w:lineRule="exact"/>
        <w:ind w:firstLineChars="200" w:firstLine="480"/>
        <w:rPr>
          <w:color w:val="000000"/>
          <w:sz w:val="24"/>
        </w:rPr>
      </w:pPr>
      <w:r>
        <w:rPr>
          <w:color w:val="000000"/>
          <w:sz w:val="24"/>
        </w:rPr>
        <w:t>1.1.4</w:t>
      </w:r>
      <w:r>
        <w:rPr>
          <w:color w:val="000000"/>
          <w:sz w:val="24"/>
        </w:rPr>
        <w:t>技术和资源无危害国家安全、涉密及其他不宜公开传播的内容，遵守版权法律法规，不侵犯他人知识产权。</w:t>
      </w:r>
    </w:p>
    <w:p w:rsidR="005B5357" w:rsidRDefault="005B5357" w:rsidP="005B5357">
      <w:pPr>
        <w:spacing w:line="400" w:lineRule="exact"/>
        <w:ind w:firstLineChars="200" w:firstLine="480"/>
        <w:rPr>
          <w:rFonts w:eastAsia="黑体"/>
          <w:color w:val="000000"/>
          <w:sz w:val="24"/>
        </w:rPr>
      </w:pPr>
      <w:r>
        <w:rPr>
          <w:rFonts w:eastAsia="黑体"/>
          <w:color w:val="000000"/>
          <w:sz w:val="24"/>
        </w:rPr>
        <w:t xml:space="preserve">1.2 </w:t>
      </w:r>
      <w:r>
        <w:rPr>
          <w:rFonts w:eastAsia="黑体"/>
          <w:color w:val="000000"/>
          <w:sz w:val="24"/>
        </w:rPr>
        <w:t>标准规范</w:t>
      </w:r>
    </w:p>
    <w:p w:rsidR="005B5357" w:rsidRDefault="005B5357" w:rsidP="005B5357">
      <w:pPr>
        <w:spacing w:line="400" w:lineRule="exact"/>
        <w:ind w:firstLineChars="200" w:firstLine="480"/>
        <w:rPr>
          <w:color w:val="000000"/>
          <w:sz w:val="24"/>
        </w:rPr>
      </w:pPr>
      <w:r>
        <w:rPr>
          <w:color w:val="000000"/>
          <w:sz w:val="24"/>
        </w:rPr>
        <w:t>1.2.1</w:t>
      </w:r>
      <w:r>
        <w:rPr>
          <w:color w:val="000000"/>
          <w:sz w:val="24"/>
        </w:rPr>
        <w:t>数字化教学技术、工具、媒体、设备和网络等的使用以及文字、图片、音频、视频的处理要符合国家部委或行业协会的标准和规范。</w:t>
      </w:r>
    </w:p>
    <w:p w:rsidR="005B5357" w:rsidRDefault="005B5357" w:rsidP="005B5357">
      <w:pPr>
        <w:spacing w:line="400" w:lineRule="exact"/>
        <w:ind w:firstLineChars="200" w:firstLine="480"/>
        <w:rPr>
          <w:color w:val="000000"/>
          <w:sz w:val="24"/>
        </w:rPr>
      </w:pPr>
      <w:r>
        <w:rPr>
          <w:color w:val="000000"/>
          <w:sz w:val="24"/>
        </w:rPr>
        <w:t>1.2.2</w:t>
      </w:r>
      <w:r>
        <w:rPr>
          <w:color w:val="000000"/>
          <w:sz w:val="24"/>
        </w:rPr>
        <w:t>数字化教学资源内容准确，结构清晰，画面美观，表现生动，便于师生使用。</w:t>
      </w:r>
    </w:p>
    <w:p w:rsidR="005B5357" w:rsidRDefault="005B5357" w:rsidP="005B5357">
      <w:pPr>
        <w:spacing w:line="400" w:lineRule="exact"/>
        <w:ind w:firstLineChars="200" w:firstLine="480"/>
        <w:rPr>
          <w:color w:val="000000"/>
          <w:sz w:val="24"/>
        </w:rPr>
      </w:pPr>
      <w:r>
        <w:rPr>
          <w:color w:val="000000"/>
          <w:sz w:val="24"/>
        </w:rPr>
        <w:t>1.2.3</w:t>
      </w:r>
      <w:r>
        <w:rPr>
          <w:color w:val="000000"/>
          <w:sz w:val="24"/>
        </w:rPr>
        <w:t>数字化教学资源能够反映学科和行业发展的新知识、新技术、新标准和新成果，围绕学科或学科群进行体系化建设，能及时更新资源内容，不断提高资源质量，年更新率保持在</w:t>
      </w:r>
      <w:r>
        <w:rPr>
          <w:color w:val="000000"/>
          <w:sz w:val="24"/>
        </w:rPr>
        <w:t>30%</w:t>
      </w:r>
      <w:r>
        <w:rPr>
          <w:color w:val="000000"/>
          <w:sz w:val="24"/>
        </w:rPr>
        <w:t>以上。</w:t>
      </w:r>
    </w:p>
    <w:p w:rsidR="005B5357" w:rsidRDefault="005B5357" w:rsidP="005B5357">
      <w:pPr>
        <w:spacing w:line="400" w:lineRule="exact"/>
        <w:rPr>
          <w:rFonts w:eastAsia="黑体"/>
          <w:sz w:val="24"/>
        </w:rPr>
      </w:pPr>
    </w:p>
    <w:p w:rsidR="005B5357" w:rsidRDefault="005B5357" w:rsidP="005B5357">
      <w:pPr>
        <w:spacing w:line="400" w:lineRule="exact"/>
        <w:rPr>
          <w:rFonts w:eastAsia="黑体"/>
          <w:sz w:val="30"/>
          <w:szCs w:val="30"/>
        </w:rPr>
      </w:pPr>
      <w:r>
        <w:rPr>
          <w:rFonts w:eastAsia="黑体"/>
          <w:sz w:val="30"/>
          <w:szCs w:val="30"/>
        </w:rPr>
        <w:t xml:space="preserve">2 </w:t>
      </w:r>
      <w:r>
        <w:rPr>
          <w:rFonts w:eastAsia="黑体"/>
          <w:sz w:val="30"/>
          <w:szCs w:val="30"/>
        </w:rPr>
        <w:t>数字化教学实施</w:t>
      </w:r>
    </w:p>
    <w:p w:rsidR="005B5357" w:rsidRDefault="005B5357" w:rsidP="005B5357">
      <w:pPr>
        <w:spacing w:line="400" w:lineRule="exact"/>
        <w:ind w:firstLineChars="200" w:firstLine="480"/>
        <w:rPr>
          <w:sz w:val="24"/>
        </w:rPr>
      </w:pPr>
      <w:r>
        <w:rPr>
          <w:sz w:val="24"/>
        </w:rPr>
        <w:t>教师要不断提升数字化教学素养，遵循教学规律，应用信息技术开展教学实践和教学研究活动，深化教学改革，促进学生发展。</w:t>
      </w:r>
    </w:p>
    <w:p w:rsidR="005B5357" w:rsidRDefault="005B5357" w:rsidP="005B5357">
      <w:pPr>
        <w:spacing w:line="400" w:lineRule="exact"/>
        <w:ind w:firstLineChars="200" w:firstLine="480"/>
        <w:rPr>
          <w:rFonts w:eastAsia="黑体"/>
          <w:sz w:val="24"/>
        </w:rPr>
      </w:pPr>
      <w:r>
        <w:rPr>
          <w:rFonts w:eastAsia="黑体"/>
          <w:sz w:val="24"/>
        </w:rPr>
        <w:t xml:space="preserve">2.1 </w:t>
      </w:r>
      <w:r>
        <w:rPr>
          <w:rFonts w:eastAsia="黑体"/>
          <w:sz w:val="24"/>
        </w:rPr>
        <w:t>教学素养</w:t>
      </w:r>
    </w:p>
    <w:p w:rsidR="005B5357" w:rsidRDefault="005B5357" w:rsidP="005B5357">
      <w:pPr>
        <w:spacing w:line="400" w:lineRule="exact"/>
        <w:ind w:firstLineChars="200" w:firstLine="480"/>
        <w:rPr>
          <w:sz w:val="24"/>
        </w:rPr>
      </w:pPr>
      <w:r>
        <w:rPr>
          <w:sz w:val="24"/>
        </w:rPr>
        <w:t>2.1.1</w:t>
      </w:r>
      <w:r>
        <w:rPr>
          <w:sz w:val="24"/>
        </w:rPr>
        <w:t>教师要具备利用数字技术获取、加工、使用、管理、评价数字信息和</w:t>
      </w:r>
      <w:r>
        <w:rPr>
          <w:sz w:val="24"/>
        </w:rPr>
        <w:lastRenderedPageBreak/>
        <w:t>资源，发现、分析和解决教育教学问题，优化、创新和变革教育教学活动的意识、能力及责任。</w:t>
      </w:r>
    </w:p>
    <w:p w:rsidR="005B5357" w:rsidRDefault="005B5357" w:rsidP="005B5357">
      <w:pPr>
        <w:spacing w:line="400" w:lineRule="exact"/>
        <w:ind w:firstLineChars="200" w:firstLine="480"/>
        <w:rPr>
          <w:sz w:val="24"/>
        </w:rPr>
      </w:pPr>
      <w:r>
        <w:rPr>
          <w:sz w:val="24"/>
        </w:rPr>
        <w:t>2.1.2</w:t>
      </w:r>
      <w:r>
        <w:rPr>
          <w:sz w:val="24"/>
        </w:rPr>
        <w:t>教师能够坚持正确的政治方向和价值取向，积极探索数字化教学与</w:t>
      </w:r>
      <w:r>
        <w:rPr>
          <w:sz w:val="24"/>
        </w:rPr>
        <w:t>“</w:t>
      </w:r>
      <w:r>
        <w:rPr>
          <w:sz w:val="24"/>
        </w:rPr>
        <w:t>三全育人</w:t>
      </w:r>
      <w:r>
        <w:rPr>
          <w:sz w:val="24"/>
        </w:rPr>
        <w:t>”</w:t>
      </w:r>
      <w:r>
        <w:rPr>
          <w:sz w:val="24"/>
        </w:rPr>
        <w:t>的结合点，以信息技术助力学生德、智、体、美、</w:t>
      </w:r>
      <w:proofErr w:type="gramStart"/>
      <w:r>
        <w:rPr>
          <w:sz w:val="24"/>
        </w:rPr>
        <w:t>劳</w:t>
      </w:r>
      <w:proofErr w:type="gramEnd"/>
      <w:r>
        <w:rPr>
          <w:sz w:val="24"/>
        </w:rPr>
        <w:t>全面发展。</w:t>
      </w:r>
    </w:p>
    <w:p w:rsidR="005B5357" w:rsidRDefault="005B5357" w:rsidP="005B5357">
      <w:pPr>
        <w:spacing w:line="400" w:lineRule="exact"/>
        <w:ind w:firstLineChars="200" w:firstLine="480"/>
        <w:rPr>
          <w:sz w:val="24"/>
        </w:rPr>
      </w:pPr>
      <w:r>
        <w:rPr>
          <w:sz w:val="24"/>
        </w:rPr>
        <w:t>2.1.3</w:t>
      </w:r>
      <w:r>
        <w:rPr>
          <w:sz w:val="24"/>
        </w:rPr>
        <w:t>教师能够设计制作演示文稿、微课、在线课程等多种形式的数字化教学资源，能够恰当选择和熟练运用信息技术和数字化教学资源开展教学，所教授的课程</w:t>
      </w:r>
      <w:r>
        <w:rPr>
          <w:sz w:val="24"/>
        </w:rPr>
        <w:t>60%</w:t>
      </w:r>
      <w:r>
        <w:rPr>
          <w:sz w:val="24"/>
        </w:rPr>
        <w:t>以上配有数字化教学资源。</w:t>
      </w:r>
    </w:p>
    <w:p w:rsidR="005B5357" w:rsidRDefault="005B5357" w:rsidP="005B5357">
      <w:pPr>
        <w:spacing w:line="400" w:lineRule="exact"/>
        <w:ind w:firstLineChars="200" w:firstLine="480"/>
        <w:rPr>
          <w:sz w:val="24"/>
        </w:rPr>
      </w:pPr>
      <w:r>
        <w:rPr>
          <w:sz w:val="24"/>
        </w:rPr>
        <w:t>2.1.4</w:t>
      </w:r>
      <w:r>
        <w:rPr>
          <w:sz w:val="24"/>
        </w:rPr>
        <w:t>教师能够利用信息技术开展跨专业、跨学科、跨校协同教学研究，每学期至少参与</w:t>
      </w:r>
      <w:r>
        <w:rPr>
          <w:sz w:val="24"/>
        </w:rPr>
        <w:t>1</w:t>
      </w:r>
      <w:r>
        <w:rPr>
          <w:sz w:val="24"/>
        </w:rPr>
        <w:t>个基层教学组织的教研活动，促进自身专业发展。</w:t>
      </w:r>
    </w:p>
    <w:p w:rsidR="005B5357" w:rsidRDefault="005B5357" w:rsidP="005B5357">
      <w:pPr>
        <w:spacing w:line="400" w:lineRule="exact"/>
        <w:ind w:firstLineChars="200" w:firstLine="480"/>
        <w:rPr>
          <w:rFonts w:eastAsia="黑体"/>
          <w:sz w:val="24"/>
        </w:rPr>
      </w:pPr>
      <w:r>
        <w:rPr>
          <w:rFonts w:eastAsia="黑体"/>
          <w:sz w:val="24"/>
        </w:rPr>
        <w:t xml:space="preserve">2.2 </w:t>
      </w:r>
      <w:r>
        <w:rPr>
          <w:rFonts w:eastAsia="黑体"/>
          <w:sz w:val="24"/>
        </w:rPr>
        <w:t>教学实践</w:t>
      </w:r>
    </w:p>
    <w:p w:rsidR="005B5357" w:rsidRDefault="005B5357" w:rsidP="005B5357">
      <w:pPr>
        <w:spacing w:line="400" w:lineRule="exact"/>
        <w:ind w:firstLineChars="200" w:firstLine="480"/>
        <w:rPr>
          <w:sz w:val="24"/>
        </w:rPr>
      </w:pPr>
      <w:r>
        <w:rPr>
          <w:sz w:val="24"/>
        </w:rPr>
        <w:t>2.2.1</w:t>
      </w:r>
      <w:r>
        <w:rPr>
          <w:sz w:val="24"/>
        </w:rPr>
        <w:t>教师能够在教学过程中遵循教育伦理规范，能够应用数字资源和工具开展数字化学情分析、数字化教学设计、数字化教学实施、数字化学业评价、数字化协同育人等教育教学活动，充分发挥信息技术的作用，创新数字化教学方式，促进教学深层次改革。</w:t>
      </w:r>
      <w:r>
        <w:rPr>
          <w:sz w:val="24"/>
        </w:rPr>
        <w:t xml:space="preserve"> </w:t>
      </w:r>
    </w:p>
    <w:p w:rsidR="005B5357" w:rsidRDefault="005B5357" w:rsidP="005B5357">
      <w:pPr>
        <w:spacing w:line="400" w:lineRule="exact"/>
        <w:ind w:firstLineChars="200" w:firstLine="480"/>
        <w:rPr>
          <w:sz w:val="24"/>
        </w:rPr>
      </w:pPr>
      <w:r>
        <w:rPr>
          <w:sz w:val="24"/>
        </w:rPr>
        <w:t>2.2.2</w:t>
      </w:r>
      <w:r>
        <w:rPr>
          <w:sz w:val="24"/>
        </w:rPr>
        <w:t>教师能够利用信息技术创建体验式、沉浸式、交互式数字化学习场景，组织学生开展信息技术支持的自主学习、协作学习、探究学习等学习活动，为学生创造信息技术赋能学习的环境和条件。</w:t>
      </w:r>
      <w:r>
        <w:rPr>
          <w:sz w:val="24"/>
        </w:rPr>
        <w:t>70%</w:t>
      </w:r>
      <w:r>
        <w:rPr>
          <w:sz w:val="24"/>
        </w:rPr>
        <w:t>以上的课程要能有效应用数字化教学技术与条件。</w:t>
      </w:r>
    </w:p>
    <w:p w:rsidR="005B5357" w:rsidRDefault="005B5357" w:rsidP="005B5357">
      <w:pPr>
        <w:spacing w:line="400" w:lineRule="exact"/>
        <w:ind w:firstLineChars="200" w:firstLine="480"/>
        <w:rPr>
          <w:sz w:val="24"/>
        </w:rPr>
      </w:pPr>
      <w:r>
        <w:rPr>
          <w:sz w:val="24"/>
        </w:rPr>
        <w:t>2.2.3</w:t>
      </w:r>
      <w:r>
        <w:rPr>
          <w:sz w:val="24"/>
        </w:rPr>
        <w:t>教师能够应用数字工具对学生学习特征和行为进行分析，伴随式采集和分析教学数据，准确开展教学评价，不断完善和创新教学。</w:t>
      </w:r>
    </w:p>
    <w:p w:rsidR="005B5357" w:rsidRDefault="005B5357" w:rsidP="005B5357">
      <w:pPr>
        <w:spacing w:line="400" w:lineRule="exact"/>
        <w:ind w:firstLineChars="200" w:firstLine="480"/>
        <w:rPr>
          <w:sz w:val="24"/>
        </w:rPr>
      </w:pPr>
      <w:r>
        <w:rPr>
          <w:sz w:val="24"/>
        </w:rPr>
        <w:t>2.2.4</w:t>
      </w:r>
      <w:r>
        <w:rPr>
          <w:sz w:val="24"/>
        </w:rPr>
        <w:t>教师及教学团队能够按照教学大纲要求，实施完整的在线教学活动，并及时更新课程内容，做好在线服务，确保上线课程质量，每位教师至少参与建设一门在线开放课程。</w:t>
      </w:r>
    </w:p>
    <w:p w:rsidR="005B5357" w:rsidRDefault="005B5357" w:rsidP="005B5357">
      <w:pPr>
        <w:spacing w:line="400" w:lineRule="exact"/>
        <w:rPr>
          <w:rFonts w:eastAsia="黑体"/>
          <w:sz w:val="24"/>
        </w:rPr>
      </w:pPr>
    </w:p>
    <w:p w:rsidR="005B5357" w:rsidRDefault="005B5357" w:rsidP="005B5357">
      <w:pPr>
        <w:spacing w:line="400" w:lineRule="exact"/>
        <w:rPr>
          <w:rFonts w:eastAsia="黑体"/>
          <w:sz w:val="30"/>
          <w:szCs w:val="30"/>
        </w:rPr>
      </w:pPr>
      <w:r>
        <w:rPr>
          <w:rFonts w:eastAsia="黑体"/>
          <w:sz w:val="30"/>
          <w:szCs w:val="30"/>
        </w:rPr>
        <w:t xml:space="preserve">3 </w:t>
      </w:r>
      <w:r>
        <w:rPr>
          <w:rFonts w:eastAsia="黑体"/>
          <w:sz w:val="30"/>
          <w:szCs w:val="30"/>
        </w:rPr>
        <w:t>数字化学习培养</w:t>
      </w:r>
    </w:p>
    <w:p w:rsidR="005B5357" w:rsidRDefault="005B5357" w:rsidP="005B5357">
      <w:pPr>
        <w:spacing w:line="400" w:lineRule="exact"/>
        <w:ind w:firstLineChars="200" w:firstLine="480"/>
        <w:rPr>
          <w:sz w:val="24"/>
        </w:rPr>
      </w:pPr>
      <w:r>
        <w:rPr>
          <w:sz w:val="24"/>
        </w:rPr>
        <w:t>通过信息化教学的实施，促使学生不断提升数字化学习素养，掌握信息技术、数字化学习和数字安全等知识与技能，提高学习效果。</w:t>
      </w:r>
    </w:p>
    <w:p w:rsidR="005B5357" w:rsidRDefault="005B5357" w:rsidP="005B5357">
      <w:pPr>
        <w:spacing w:line="400" w:lineRule="exact"/>
        <w:ind w:firstLineChars="200" w:firstLine="480"/>
        <w:rPr>
          <w:rFonts w:eastAsia="黑体"/>
          <w:sz w:val="24"/>
        </w:rPr>
      </w:pPr>
      <w:r>
        <w:rPr>
          <w:rFonts w:eastAsia="黑体"/>
          <w:sz w:val="24"/>
        </w:rPr>
        <w:t>3.1</w:t>
      </w:r>
      <w:r>
        <w:rPr>
          <w:rFonts w:eastAsia="黑体"/>
          <w:sz w:val="24"/>
        </w:rPr>
        <w:t>学习素养</w:t>
      </w:r>
    </w:p>
    <w:p w:rsidR="005B5357" w:rsidRDefault="005B5357" w:rsidP="005B5357">
      <w:pPr>
        <w:spacing w:line="400" w:lineRule="exact"/>
        <w:ind w:firstLineChars="200" w:firstLine="480"/>
        <w:rPr>
          <w:sz w:val="24"/>
        </w:rPr>
      </w:pPr>
      <w:r>
        <w:rPr>
          <w:sz w:val="24"/>
        </w:rPr>
        <w:t>3.1.1</w:t>
      </w:r>
      <w:r>
        <w:rPr>
          <w:sz w:val="24"/>
        </w:rPr>
        <w:t>在教学活动中，能够培养学生评估信息、数据等学习资源的准确性、可信度和有效性。</w:t>
      </w:r>
    </w:p>
    <w:p w:rsidR="005B5357" w:rsidRDefault="005B5357" w:rsidP="005B5357">
      <w:pPr>
        <w:spacing w:line="400" w:lineRule="exact"/>
        <w:ind w:firstLineChars="200" w:firstLine="480"/>
        <w:rPr>
          <w:sz w:val="24"/>
        </w:rPr>
      </w:pPr>
      <w:r>
        <w:rPr>
          <w:sz w:val="24"/>
        </w:rPr>
        <w:t>3.1.2</w:t>
      </w:r>
      <w:r>
        <w:rPr>
          <w:sz w:val="24"/>
        </w:rPr>
        <w:t>促使学生掌握信息技术的基本概念与使用方法，学习使用新工具和新技术，不断提升学生数字化学习素养，具备选择和使用信息技术探索知识的能力。</w:t>
      </w:r>
    </w:p>
    <w:p w:rsidR="005B5357" w:rsidRDefault="005B5357" w:rsidP="005B5357">
      <w:pPr>
        <w:spacing w:line="400" w:lineRule="exact"/>
        <w:ind w:firstLineChars="200" w:firstLine="480"/>
        <w:rPr>
          <w:sz w:val="24"/>
        </w:rPr>
      </w:pPr>
      <w:r>
        <w:rPr>
          <w:sz w:val="24"/>
        </w:rPr>
        <w:t>3.1.3</w:t>
      </w:r>
      <w:r>
        <w:rPr>
          <w:sz w:val="24"/>
        </w:rPr>
        <w:t>帮助学生理解并尊重知识产权，能够管理个人数据，保护个人隐私与信息安全。</w:t>
      </w:r>
    </w:p>
    <w:p w:rsidR="005B5357" w:rsidRDefault="005B5357" w:rsidP="005B5357">
      <w:pPr>
        <w:widowControl/>
        <w:shd w:val="clear" w:color="auto" w:fill="FFFFFF"/>
        <w:spacing w:line="400" w:lineRule="exact"/>
        <w:ind w:firstLineChars="200" w:firstLine="480"/>
        <w:rPr>
          <w:sz w:val="24"/>
        </w:rPr>
      </w:pPr>
      <w:r>
        <w:rPr>
          <w:sz w:val="24"/>
        </w:rPr>
        <w:lastRenderedPageBreak/>
        <w:t xml:space="preserve">3.1.4 </w:t>
      </w:r>
      <w:r>
        <w:rPr>
          <w:sz w:val="24"/>
        </w:rPr>
        <w:t>学生在数字化学习中诚信守诺，严禁出借个人学习账号，严禁通过非法软件或委托第三方提供的人工或技术服务等方式获取学习记录和考试成绩的</w:t>
      </w:r>
      <w:r>
        <w:rPr>
          <w:sz w:val="24"/>
        </w:rPr>
        <w:t>“</w:t>
      </w:r>
      <w:r>
        <w:rPr>
          <w:sz w:val="24"/>
        </w:rPr>
        <w:t>刷课</w:t>
      </w:r>
      <w:r>
        <w:rPr>
          <w:sz w:val="24"/>
        </w:rPr>
        <w:t>”“</w:t>
      </w:r>
      <w:r>
        <w:rPr>
          <w:sz w:val="24"/>
        </w:rPr>
        <w:t>替课</w:t>
      </w:r>
      <w:r>
        <w:rPr>
          <w:sz w:val="24"/>
        </w:rPr>
        <w:t>”“</w:t>
      </w:r>
      <w:r>
        <w:rPr>
          <w:sz w:val="24"/>
        </w:rPr>
        <w:t>刷考</w:t>
      </w:r>
      <w:r>
        <w:rPr>
          <w:sz w:val="24"/>
        </w:rPr>
        <w:t>”“</w:t>
      </w:r>
      <w:r>
        <w:rPr>
          <w:sz w:val="24"/>
        </w:rPr>
        <w:t>替考</w:t>
      </w:r>
      <w:r>
        <w:rPr>
          <w:sz w:val="24"/>
        </w:rPr>
        <w:t>”</w:t>
      </w:r>
      <w:r>
        <w:rPr>
          <w:sz w:val="24"/>
        </w:rPr>
        <w:t>行为，严禁以任何形式传播课程考试内容及答案。</w:t>
      </w:r>
    </w:p>
    <w:p w:rsidR="005B5357" w:rsidRDefault="005B5357" w:rsidP="005B5357">
      <w:pPr>
        <w:widowControl/>
        <w:shd w:val="clear" w:color="auto" w:fill="FFFFFF"/>
        <w:spacing w:line="400" w:lineRule="exact"/>
        <w:ind w:firstLineChars="200" w:firstLine="480"/>
        <w:rPr>
          <w:sz w:val="24"/>
        </w:rPr>
      </w:pPr>
    </w:p>
    <w:p w:rsidR="005B5357" w:rsidRDefault="005B5357" w:rsidP="005B5357">
      <w:pPr>
        <w:spacing w:line="400" w:lineRule="exact"/>
        <w:ind w:firstLineChars="200" w:firstLine="480"/>
        <w:rPr>
          <w:rFonts w:eastAsia="黑体"/>
          <w:sz w:val="24"/>
        </w:rPr>
      </w:pPr>
      <w:r>
        <w:rPr>
          <w:rFonts w:eastAsia="黑体"/>
          <w:sz w:val="24"/>
        </w:rPr>
        <w:t>3.2</w:t>
      </w:r>
      <w:r>
        <w:rPr>
          <w:rFonts w:eastAsia="黑体"/>
          <w:sz w:val="24"/>
        </w:rPr>
        <w:t>学习方法</w:t>
      </w:r>
    </w:p>
    <w:p w:rsidR="005B5357" w:rsidRDefault="005B5357" w:rsidP="005B5357">
      <w:pPr>
        <w:spacing w:line="400" w:lineRule="exact"/>
        <w:ind w:firstLineChars="200" w:firstLine="480"/>
        <w:rPr>
          <w:sz w:val="24"/>
        </w:rPr>
      </w:pPr>
      <w:r>
        <w:rPr>
          <w:sz w:val="24"/>
        </w:rPr>
        <w:t>3.2.1</w:t>
      </w:r>
      <w:r>
        <w:rPr>
          <w:sz w:val="24"/>
        </w:rPr>
        <w:t>确保学生以正确、安全、合法、合</w:t>
      </w:r>
      <w:proofErr w:type="gramStart"/>
      <w:r>
        <w:rPr>
          <w:sz w:val="24"/>
        </w:rPr>
        <w:t>规</w:t>
      </w:r>
      <w:proofErr w:type="gramEnd"/>
      <w:r>
        <w:rPr>
          <w:sz w:val="24"/>
        </w:rPr>
        <w:t>的方式使用信息技术，在校期间能够系统学习在线开放课程。</w:t>
      </w:r>
    </w:p>
    <w:p w:rsidR="005B5357" w:rsidRDefault="005B5357" w:rsidP="005B5357">
      <w:pPr>
        <w:spacing w:line="400" w:lineRule="exact"/>
        <w:ind w:firstLineChars="200" w:firstLine="480"/>
        <w:rPr>
          <w:sz w:val="24"/>
        </w:rPr>
      </w:pPr>
      <w:r>
        <w:rPr>
          <w:sz w:val="24"/>
        </w:rPr>
        <w:t>3.2.2</w:t>
      </w:r>
      <w:r>
        <w:rPr>
          <w:sz w:val="24"/>
        </w:rPr>
        <w:t>培育学生科学地运用信息技术制定学习目标和学习策略，自主反思学习过程，不断提高学习效果。</w:t>
      </w:r>
    </w:p>
    <w:p w:rsidR="005B5357" w:rsidRDefault="005B5357" w:rsidP="005B5357">
      <w:pPr>
        <w:spacing w:line="400" w:lineRule="exact"/>
        <w:ind w:firstLineChars="200" w:firstLine="480"/>
        <w:rPr>
          <w:sz w:val="24"/>
        </w:rPr>
      </w:pPr>
      <w:r>
        <w:rPr>
          <w:sz w:val="24"/>
        </w:rPr>
        <w:t>3.2.3</w:t>
      </w:r>
      <w:r>
        <w:rPr>
          <w:sz w:val="24"/>
        </w:rPr>
        <w:t>鼓励学生使用信息技术与工具积极探究学习中的问题，能够使用多种工具和方法对数字资源进行检索、组织和加工，并能利用信息技术解决问题。</w:t>
      </w:r>
    </w:p>
    <w:p w:rsidR="005B5357" w:rsidRDefault="005B5357" w:rsidP="005B5357">
      <w:pPr>
        <w:spacing w:line="400" w:lineRule="exact"/>
        <w:rPr>
          <w:rFonts w:eastAsia="黑体"/>
          <w:sz w:val="24"/>
        </w:rPr>
      </w:pPr>
    </w:p>
    <w:p w:rsidR="005B5357" w:rsidRDefault="005B5357" w:rsidP="005B5357">
      <w:pPr>
        <w:spacing w:line="400" w:lineRule="exact"/>
        <w:rPr>
          <w:rFonts w:eastAsia="黑体"/>
          <w:sz w:val="30"/>
          <w:szCs w:val="30"/>
        </w:rPr>
      </w:pPr>
      <w:r>
        <w:rPr>
          <w:rFonts w:eastAsia="黑体"/>
          <w:sz w:val="30"/>
          <w:szCs w:val="30"/>
        </w:rPr>
        <w:t xml:space="preserve">4 </w:t>
      </w:r>
      <w:r>
        <w:rPr>
          <w:rFonts w:eastAsia="黑体"/>
          <w:sz w:val="30"/>
          <w:szCs w:val="30"/>
        </w:rPr>
        <w:t>数字化教学环境</w:t>
      </w:r>
    </w:p>
    <w:p w:rsidR="005B5357" w:rsidRDefault="005B5357" w:rsidP="005B5357">
      <w:pPr>
        <w:spacing w:line="400" w:lineRule="exact"/>
        <w:ind w:firstLineChars="200" w:firstLine="480"/>
        <w:rPr>
          <w:sz w:val="24"/>
        </w:rPr>
      </w:pPr>
      <w:r>
        <w:rPr>
          <w:sz w:val="24"/>
          <w:lang w:eastAsia="zh-Hans"/>
        </w:rPr>
        <w:t>高校要不断完善</w:t>
      </w:r>
      <w:r>
        <w:rPr>
          <w:sz w:val="24"/>
        </w:rPr>
        <w:t>数字化教学设施、资源、平台等技术与条件，建成安全、稳定、可靠、可扩展的数字化教学环境。</w:t>
      </w:r>
    </w:p>
    <w:p w:rsidR="005B5357" w:rsidRDefault="005B5357" w:rsidP="005B5357">
      <w:pPr>
        <w:spacing w:line="400" w:lineRule="exact"/>
        <w:ind w:firstLineChars="200" w:firstLine="480"/>
        <w:rPr>
          <w:rFonts w:eastAsia="黑体"/>
          <w:sz w:val="24"/>
        </w:rPr>
      </w:pPr>
      <w:r>
        <w:rPr>
          <w:rFonts w:eastAsia="黑体"/>
          <w:sz w:val="24"/>
        </w:rPr>
        <w:t>4.1</w:t>
      </w:r>
      <w:r>
        <w:rPr>
          <w:rFonts w:eastAsia="黑体"/>
          <w:sz w:val="24"/>
        </w:rPr>
        <w:t>教学条件</w:t>
      </w:r>
    </w:p>
    <w:p w:rsidR="005B5357" w:rsidRDefault="005B5357" w:rsidP="005B5357">
      <w:pPr>
        <w:spacing w:line="400" w:lineRule="exact"/>
        <w:ind w:firstLineChars="200" w:firstLine="480"/>
        <w:rPr>
          <w:sz w:val="24"/>
        </w:rPr>
      </w:pPr>
      <w:r>
        <w:rPr>
          <w:sz w:val="24"/>
        </w:rPr>
        <w:t>4.1.1</w:t>
      </w:r>
      <w:r>
        <w:rPr>
          <w:sz w:val="24"/>
          <w:lang w:eastAsia="zh-Hans"/>
        </w:rPr>
        <w:t>高校网络</w:t>
      </w:r>
      <w:r>
        <w:rPr>
          <w:sz w:val="24"/>
        </w:rPr>
        <w:t>出口带宽能充分满足教学使用需求，能够实现校园网核心链路和设备冗余和备份，全面支持</w:t>
      </w:r>
      <w:r>
        <w:rPr>
          <w:sz w:val="24"/>
        </w:rPr>
        <w:t>IPv6</w:t>
      </w:r>
      <w:r>
        <w:rPr>
          <w:sz w:val="24"/>
        </w:rPr>
        <w:t>部署和平稳运行。根据教学数字化进程推进校园</w:t>
      </w:r>
      <w:r>
        <w:rPr>
          <w:sz w:val="24"/>
        </w:rPr>
        <w:t>5G</w:t>
      </w:r>
      <w:r>
        <w:rPr>
          <w:sz w:val="24"/>
        </w:rPr>
        <w:t>高速专网建设。</w:t>
      </w:r>
    </w:p>
    <w:p w:rsidR="005B5357" w:rsidRDefault="005B5357" w:rsidP="005B5357">
      <w:pPr>
        <w:spacing w:line="400" w:lineRule="exact"/>
        <w:ind w:firstLineChars="200" w:firstLine="480"/>
        <w:rPr>
          <w:sz w:val="24"/>
        </w:rPr>
      </w:pPr>
      <w:r>
        <w:rPr>
          <w:sz w:val="24"/>
        </w:rPr>
        <w:t>4.1.2</w:t>
      </w:r>
      <w:r>
        <w:rPr>
          <w:sz w:val="24"/>
        </w:rPr>
        <w:t>高校整体学习环境能够实现有线和无线双接入，实现无线校园全覆盖，满足泛在化教学和学习需求。无线网络接入支持</w:t>
      </w:r>
      <w:r>
        <w:rPr>
          <w:sz w:val="24"/>
        </w:rPr>
        <w:t>Wi-Fi6</w:t>
      </w:r>
      <w:r>
        <w:rPr>
          <w:sz w:val="24"/>
        </w:rPr>
        <w:t>标准。</w:t>
      </w:r>
    </w:p>
    <w:p w:rsidR="005B5357" w:rsidRDefault="005B5357" w:rsidP="005B5357">
      <w:pPr>
        <w:spacing w:line="400" w:lineRule="exact"/>
        <w:ind w:firstLineChars="200" w:firstLine="480"/>
        <w:rPr>
          <w:sz w:val="24"/>
        </w:rPr>
      </w:pPr>
      <w:r>
        <w:rPr>
          <w:sz w:val="24"/>
        </w:rPr>
        <w:t>4.1.3</w:t>
      </w:r>
      <w:r>
        <w:rPr>
          <w:sz w:val="24"/>
        </w:rPr>
        <w:t>高校教学、科研、实训等场景</w:t>
      </w:r>
      <w:r>
        <w:rPr>
          <w:sz w:val="24"/>
        </w:rPr>
        <w:t>70%</w:t>
      </w:r>
      <w:r>
        <w:rPr>
          <w:sz w:val="24"/>
        </w:rPr>
        <w:t>能</w:t>
      </w:r>
      <w:r>
        <w:rPr>
          <w:sz w:val="24"/>
          <w:lang w:eastAsia="zh-Hans"/>
        </w:rPr>
        <w:t>够满足录播、教学互动、远程教学、在线测评等教学需要。</w:t>
      </w:r>
    </w:p>
    <w:p w:rsidR="005B5357" w:rsidRDefault="005B5357" w:rsidP="005B5357">
      <w:pPr>
        <w:spacing w:line="400" w:lineRule="exact"/>
        <w:ind w:firstLineChars="200" w:firstLine="480"/>
        <w:rPr>
          <w:sz w:val="24"/>
        </w:rPr>
      </w:pPr>
      <w:r>
        <w:rPr>
          <w:sz w:val="24"/>
        </w:rPr>
        <w:t>4.1.4</w:t>
      </w:r>
      <w:r>
        <w:rPr>
          <w:sz w:val="24"/>
        </w:rPr>
        <w:t>高校要能够按照相关安全等级保护标准要求完善物理环境、网络环境、信息系统、信息终端、数据、内容等安全管理。支持使用国产正版软件。</w:t>
      </w:r>
    </w:p>
    <w:p w:rsidR="005B5357" w:rsidRDefault="005B5357" w:rsidP="005B5357">
      <w:pPr>
        <w:spacing w:line="400" w:lineRule="exact"/>
        <w:ind w:firstLineChars="200" w:firstLine="480"/>
        <w:rPr>
          <w:rFonts w:eastAsia="黑体"/>
          <w:sz w:val="24"/>
        </w:rPr>
      </w:pPr>
      <w:r>
        <w:rPr>
          <w:rFonts w:eastAsia="黑体"/>
          <w:sz w:val="24"/>
        </w:rPr>
        <w:t>4.2</w:t>
      </w:r>
      <w:r>
        <w:rPr>
          <w:rFonts w:eastAsia="黑体"/>
          <w:sz w:val="24"/>
        </w:rPr>
        <w:t>教学平台</w:t>
      </w:r>
    </w:p>
    <w:p w:rsidR="005B5357" w:rsidRDefault="005B5357" w:rsidP="005B5357">
      <w:pPr>
        <w:spacing w:line="400" w:lineRule="exact"/>
        <w:ind w:firstLineChars="200" w:firstLine="480"/>
        <w:rPr>
          <w:sz w:val="24"/>
        </w:rPr>
      </w:pPr>
      <w:r>
        <w:rPr>
          <w:sz w:val="24"/>
        </w:rPr>
        <w:t>4.2.1</w:t>
      </w:r>
      <w:r>
        <w:rPr>
          <w:sz w:val="24"/>
        </w:rPr>
        <w:t>高校拥有一个以上满足教学需要和安全保障的</w:t>
      </w:r>
      <w:r>
        <w:rPr>
          <w:sz w:val="24"/>
          <w:lang w:eastAsia="zh-Hans"/>
        </w:rPr>
        <w:t>在线</w:t>
      </w:r>
      <w:r>
        <w:rPr>
          <w:sz w:val="24"/>
        </w:rPr>
        <w:t>教学（包括直播类教学）平台，利用好国家和省智慧教育平台等优质平台与资源，</w:t>
      </w:r>
      <w:r>
        <w:rPr>
          <w:sz w:val="24"/>
          <w:lang w:eastAsia="zh-Hans"/>
        </w:rPr>
        <w:t>能</w:t>
      </w:r>
      <w:r>
        <w:rPr>
          <w:sz w:val="24"/>
        </w:rPr>
        <w:t>为师生提供优质的数字化教学支持，实现课堂内外的师生互动及同步教学。</w:t>
      </w:r>
    </w:p>
    <w:p w:rsidR="005B5357" w:rsidRDefault="005B5357" w:rsidP="005B5357">
      <w:pPr>
        <w:spacing w:line="400" w:lineRule="exact"/>
        <w:ind w:firstLineChars="200" w:firstLine="480"/>
        <w:rPr>
          <w:sz w:val="24"/>
        </w:rPr>
      </w:pPr>
      <w:r>
        <w:rPr>
          <w:sz w:val="24"/>
        </w:rPr>
        <w:t>4</w:t>
      </w:r>
      <w:r>
        <w:rPr>
          <w:sz w:val="24"/>
          <w:lang w:eastAsia="zh-Hans"/>
        </w:rPr>
        <w:t>.2.2</w:t>
      </w:r>
      <w:r>
        <w:rPr>
          <w:sz w:val="24"/>
          <w:lang w:eastAsia="zh-Hans"/>
        </w:rPr>
        <w:t>高校</w:t>
      </w:r>
      <w:r>
        <w:rPr>
          <w:sz w:val="24"/>
        </w:rPr>
        <w:t>建</w:t>
      </w:r>
      <w:r>
        <w:rPr>
          <w:sz w:val="24"/>
          <w:lang w:eastAsia="zh-Hans"/>
        </w:rPr>
        <w:t>有内容丰富、便捷高效的在线课程与资源平台，为师生提供更加友好的个性化体验和服务，平台资源年使用率在</w:t>
      </w:r>
      <w:r>
        <w:rPr>
          <w:sz w:val="24"/>
        </w:rPr>
        <w:t>70%</w:t>
      </w:r>
      <w:r>
        <w:rPr>
          <w:sz w:val="24"/>
        </w:rPr>
        <w:t>以上。</w:t>
      </w:r>
    </w:p>
    <w:p w:rsidR="005B5357" w:rsidRDefault="005B5357" w:rsidP="005B5357">
      <w:pPr>
        <w:spacing w:line="400" w:lineRule="exact"/>
        <w:ind w:firstLineChars="200" w:firstLine="480"/>
        <w:rPr>
          <w:sz w:val="24"/>
        </w:rPr>
      </w:pPr>
      <w:r>
        <w:rPr>
          <w:sz w:val="24"/>
        </w:rPr>
        <w:t>4.2.3</w:t>
      </w:r>
      <w:r>
        <w:rPr>
          <w:sz w:val="24"/>
          <w:lang w:eastAsia="zh-Hans"/>
        </w:rPr>
        <w:t>高校</w:t>
      </w:r>
      <w:r>
        <w:rPr>
          <w:sz w:val="24"/>
        </w:rPr>
        <w:t>建设的数字化教学相关平台应具有身份管理、消息服务、日历服务、音视频服务、教学活动、教学管理等多种功能，须向高校在线开放课程教学管理与服务平台提供开放用户身份数据、课程访问数据、学习行为数据以及相关</w:t>
      </w:r>
      <w:r>
        <w:rPr>
          <w:sz w:val="24"/>
        </w:rPr>
        <w:lastRenderedPageBreak/>
        <w:t>运行数据。</w:t>
      </w:r>
    </w:p>
    <w:p w:rsidR="005B5357" w:rsidRDefault="005B5357" w:rsidP="005B5357">
      <w:pPr>
        <w:spacing w:line="400" w:lineRule="exact"/>
        <w:rPr>
          <w:rFonts w:eastAsia="黑体"/>
          <w:sz w:val="30"/>
          <w:szCs w:val="30"/>
        </w:rPr>
      </w:pPr>
    </w:p>
    <w:p w:rsidR="005B5357" w:rsidRDefault="005B5357" w:rsidP="005B5357">
      <w:pPr>
        <w:spacing w:line="400" w:lineRule="exact"/>
        <w:rPr>
          <w:rFonts w:eastAsia="黑体"/>
          <w:sz w:val="30"/>
          <w:szCs w:val="30"/>
        </w:rPr>
      </w:pPr>
      <w:r>
        <w:rPr>
          <w:rFonts w:eastAsia="黑体"/>
          <w:sz w:val="30"/>
          <w:szCs w:val="30"/>
        </w:rPr>
        <w:t xml:space="preserve">5 </w:t>
      </w:r>
      <w:r>
        <w:rPr>
          <w:rFonts w:eastAsia="黑体"/>
          <w:sz w:val="30"/>
          <w:szCs w:val="30"/>
        </w:rPr>
        <w:t>数字化教学管理</w:t>
      </w:r>
    </w:p>
    <w:p w:rsidR="005B5357" w:rsidRDefault="005B5357" w:rsidP="005B5357">
      <w:pPr>
        <w:spacing w:line="400" w:lineRule="exact"/>
        <w:ind w:firstLineChars="200" w:firstLine="480"/>
        <w:rPr>
          <w:sz w:val="24"/>
        </w:rPr>
      </w:pPr>
      <w:r>
        <w:rPr>
          <w:sz w:val="24"/>
        </w:rPr>
        <w:t>高校要落实教育部等五部门《关于加强普通高等学校在线开放课程教学管理的若干意见》（</w:t>
      </w:r>
      <w:proofErr w:type="gramStart"/>
      <w:r>
        <w:rPr>
          <w:sz w:val="24"/>
        </w:rPr>
        <w:t>教高</w:t>
      </w:r>
      <w:proofErr w:type="gramEnd"/>
      <w:r>
        <w:rPr>
          <w:sz w:val="24"/>
        </w:rPr>
        <w:t>﹝</w:t>
      </w:r>
      <w:r>
        <w:rPr>
          <w:sz w:val="24"/>
        </w:rPr>
        <w:t>2022</w:t>
      </w:r>
      <w:r>
        <w:rPr>
          <w:sz w:val="24"/>
        </w:rPr>
        <w:t>﹞</w:t>
      </w:r>
      <w:r>
        <w:rPr>
          <w:sz w:val="24"/>
        </w:rPr>
        <w:t>1</w:t>
      </w:r>
      <w:r>
        <w:rPr>
          <w:sz w:val="24"/>
        </w:rPr>
        <w:t>号）和相关直播在线教学管理等要求，运用信息技术支撑教学全过程管理，实现教学管理信息全面整合与开放共享，提高教学管理效能。</w:t>
      </w:r>
    </w:p>
    <w:p w:rsidR="005B5357" w:rsidRDefault="005B5357" w:rsidP="005B5357">
      <w:pPr>
        <w:spacing w:line="400" w:lineRule="exact"/>
        <w:ind w:firstLineChars="200" w:firstLine="480"/>
        <w:rPr>
          <w:rFonts w:eastAsia="黑体"/>
          <w:sz w:val="24"/>
        </w:rPr>
      </w:pPr>
      <w:r>
        <w:rPr>
          <w:rFonts w:eastAsia="黑体"/>
          <w:sz w:val="24"/>
        </w:rPr>
        <w:t>5.1</w:t>
      </w:r>
      <w:r>
        <w:rPr>
          <w:rFonts w:eastAsia="黑体"/>
          <w:sz w:val="24"/>
        </w:rPr>
        <w:t>教学支持</w:t>
      </w:r>
    </w:p>
    <w:p w:rsidR="005B5357" w:rsidRDefault="005B5357" w:rsidP="005B5357">
      <w:pPr>
        <w:spacing w:line="400" w:lineRule="exact"/>
        <w:ind w:firstLineChars="200" w:firstLine="480"/>
        <w:rPr>
          <w:sz w:val="24"/>
        </w:rPr>
      </w:pPr>
      <w:r>
        <w:rPr>
          <w:sz w:val="24"/>
        </w:rPr>
        <w:t>5.1.1</w:t>
      </w:r>
      <w:r>
        <w:rPr>
          <w:sz w:val="24"/>
        </w:rPr>
        <w:t>高校建立校院（系）两级数字化教学管理负责人制度，设有数字化教育教学专家团队，为数字化教学提供研究、指导、评估等服务。</w:t>
      </w:r>
    </w:p>
    <w:p w:rsidR="005B5357" w:rsidRDefault="005B5357" w:rsidP="005B5357">
      <w:pPr>
        <w:spacing w:line="400" w:lineRule="exact"/>
        <w:ind w:firstLineChars="200" w:firstLine="480"/>
        <w:rPr>
          <w:sz w:val="24"/>
        </w:rPr>
      </w:pPr>
      <w:r>
        <w:rPr>
          <w:sz w:val="24"/>
        </w:rPr>
        <w:t>5.1.2</w:t>
      </w:r>
      <w:r>
        <w:rPr>
          <w:sz w:val="24"/>
        </w:rPr>
        <w:t>高校拥有能为师生提供教学设计、数字化资源建设、平台维护、学习分析等支持服务的专业化支撑队伍，每年接受</w:t>
      </w:r>
      <w:r>
        <w:rPr>
          <w:sz w:val="24"/>
        </w:rPr>
        <w:t>1</w:t>
      </w:r>
      <w:r>
        <w:rPr>
          <w:sz w:val="24"/>
        </w:rPr>
        <w:t>次以上相关培训和教育，不断提升数字化教学管理能力和水平。</w:t>
      </w:r>
    </w:p>
    <w:p w:rsidR="005B5357" w:rsidRDefault="005B5357" w:rsidP="005B5357">
      <w:pPr>
        <w:spacing w:line="400" w:lineRule="exact"/>
        <w:ind w:firstLineChars="200" w:firstLine="480"/>
        <w:rPr>
          <w:sz w:val="24"/>
        </w:rPr>
      </w:pPr>
      <w:r>
        <w:rPr>
          <w:sz w:val="24"/>
        </w:rPr>
        <w:t>5.1.3</w:t>
      </w:r>
      <w:r>
        <w:rPr>
          <w:sz w:val="24"/>
        </w:rPr>
        <w:t>高校设立数字化教学专项经费，作为学校教学运行经费的一部分，能够严格按照国家相关法律法规、制度和相关规定管理和使用经费，确保专款专用。</w:t>
      </w:r>
    </w:p>
    <w:p w:rsidR="005B5357" w:rsidRDefault="005B5357" w:rsidP="005B5357">
      <w:pPr>
        <w:spacing w:line="400" w:lineRule="exact"/>
        <w:ind w:firstLineChars="200" w:firstLine="480"/>
        <w:rPr>
          <w:sz w:val="24"/>
        </w:rPr>
      </w:pPr>
      <w:r>
        <w:rPr>
          <w:sz w:val="24"/>
        </w:rPr>
        <w:t xml:space="preserve">5.1.4 </w:t>
      </w:r>
      <w:r>
        <w:rPr>
          <w:sz w:val="24"/>
        </w:rPr>
        <w:t>高校完善数字化教学支持和管理制度，规范数字化教学支持、课程选用、教学、评价、督导和学分认定等要求。</w:t>
      </w:r>
    </w:p>
    <w:p w:rsidR="005B5357" w:rsidRDefault="005B5357" w:rsidP="005B5357">
      <w:pPr>
        <w:spacing w:line="400" w:lineRule="exact"/>
        <w:ind w:firstLineChars="200" w:firstLine="480"/>
        <w:rPr>
          <w:sz w:val="24"/>
        </w:rPr>
      </w:pPr>
      <w:r>
        <w:rPr>
          <w:sz w:val="24"/>
        </w:rPr>
        <w:t xml:space="preserve">5.1.5 </w:t>
      </w:r>
      <w:r>
        <w:rPr>
          <w:sz w:val="24"/>
        </w:rPr>
        <w:t>高校要定期组织各类培训，促进教师了解并应用信息技术工具平台和数字化教学方式方法等。</w:t>
      </w:r>
    </w:p>
    <w:p w:rsidR="005B5357" w:rsidRDefault="005B5357" w:rsidP="005B5357">
      <w:pPr>
        <w:spacing w:line="400" w:lineRule="exact"/>
        <w:ind w:firstLineChars="200" w:firstLine="480"/>
        <w:rPr>
          <w:rFonts w:eastAsia="黑体"/>
          <w:sz w:val="24"/>
        </w:rPr>
      </w:pPr>
      <w:r>
        <w:rPr>
          <w:rFonts w:eastAsia="黑体"/>
          <w:sz w:val="24"/>
        </w:rPr>
        <w:t>5.2</w:t>
      </w:r>
      <w:r>
        <w:rPr>
          <w:rFonts w:eastAsia="黑体"/>
          <w:sz w:val="24"/>
        </w:rPr>
        <w:t>教学管理</w:t>
      </w:r>
    </w:p>
    <w:p w:rsidR="005B5357" w:rsidRDefault="005B5357" w:rsidP="005B5357">
      <w:pPr>
        <w:spacing w:line="400" w:lineRule="exact"/>
        <w:ind w:firstLineChars="200" w:firstLine="480"/>
        <w:rPr>
          <w:sz w:val="24"/>
        </w:rPr>
      </w:pPr>
      <w:r>
        <w:rPr>
          <w:sz w:val="24"/>
        </w:rPr>
        <w:t>5.2.1</w:t>
      </w:r>
      <w:r>
        <w:rPr>
          <w:sz w:val="24"/>
        </w:rPr>
        <w:t>高校数字化教学治理组织架构清晰，能够对教学实施全方位、全过程管理。</w:t>
      </w:r>
    </w:p>
    <w:p w:rsidR="005B5357" w:rsidRDefault="005B5357" w:rsidP="005B5357">
      <w:pPr>
        <w:spacing w:line="400" w:lineRule="exact"/>
        <w:ind w:firstLineChars="200" w:firstLine="480"/>
        <w:rPr>
          <w:sz w:val="24"/>
        </w:rPr>
      </w:pPr>
      <w:r>
        <w:rPr>
          <w:sz w:val="24"/>
        </w:rPr>
        <w:t>5.2.2</w:t>
      </w:r>
      <w:r>
        <w:rPr>
          <w:sz w:val="24"/>
        </w:rPr>
        <w:t>高校建立以学生综合能力发展为导向的数字化教与</w:t>
      </w:r>
      <w:proofErr w:type="gramStart"/>
      <w:r>
        <w:rPr>
          <w:sz w:val="24"/>
        </w:rPr>
        <w:t>学评价</w:t>
      </w:r>
      <w:proofErr w:type="gramEnd"/>
      <w:r>
        <w:rPr>
          <w:sz w:val="24"/>
        </w:rPr>
        <w:t>体系，能够采用基于智能技术的评价方法，开展结果评价、过程性评价、增值评价和综合评价。</w:t>
      </w:r>
    </w:p>
    <w:p w:rsidR="005B5357" w:rsidRDefault="005B5357" w:rsidP="005B5357">
      <w:pPr>
        <w:spacing w:line="400" w:lineRule="exact"/>
        <w:ind w:firstLineChars="200" w:firstLine="480"/>
        <w:rPr>
          <w:sz w:val="24"/>
        </w:rPr>
      </w:pPr>
      <w:r>
        <w:rPr>
          <w:sz w:val="24"/>
        </w:rPr>
        <w:t>5.2.3</w:t>
      </w:r>
      <w:r>
        <w:rPr>
          <w:sz w:val="24"/>
        </w:rPr>
        <w:t>高校要建立准确完整的教学管理基础数据，包含学科专业建设信息、教学质量监测数据、教师基本信息等，明确数据规范、数据源及负责部门，能够保证基础数据质量，并及时更新和有效利用。</w:t>
      </w:r>
    </w:p>
    <w:p w:rsidR="005B5357" w:rsidRDefault="005B5357" w:rsidP="005B5357">
      <w:pPr>
        <w:spacing w:line="400" w:lineRule="exact"/>
        <w:ind w:firstLineChars="200" w:firstLine="480"/>
        <w:rPr>
          <w:sz w:val="24"/>
        </w:rPr>
      </w:pPr>
      <w:r>
        <w:rPr>
          <w:sz w:val="24"/>
        </w:rPr>
        <w:t xml:space="preserve">5.2.4 </w:t>
      </w:r>
      <w:r>
        <w:rPr>
          <w:sz w:val="24"/>
        </w:rPr>
        <w:t>高校要强化教学资源选用管理，实行严格的意识形态审查、内容审查和质量监督，确保正确的政治方向和价值导向，符合科学性、适用性要求。不得选用内容陈旧、服务质量差的在线教学资源。</w:t>
      </w:r>
    </w:p>
    <w:p w:rsidR="005B5357" w:rsidRDefault="005B5357" w:rsidP="005B5357">
      <w:pPr>
        <w:spacing w:line="400" w:lineRule="exact"/>
        <w:ind w:firstLineChars="200" w:firstLine="480"/>
        <w:rPr>
          <w:sz w:val="24"/>
        </w:rPr>
      </w:pPr>
      <w:r>
        <w:rPr>
          <w:sz w:val="24"/>
        </w:rPr>
        <w:t xml:space="preserve">5.2.5 </w:t>
      </w:r>
      <w:r>
        <w:rPr>
          <w:sz w:val="24"/>
        </w:rPr>
        <w:t>高校要利用信息技术严格考核评价管理，强化学习过程监控，严格考试考核，在重要考试中利用技术手段强化考试监督。</w:t>
      </w:r>
    </w:p>
    <w:p w:rsidR="007A2145" w:rsidRPr="005B5357" w:rsidRDefault="007A2145">
      <w:bookmarkStart w:id="0" w:name="_GoBack"/>
      <w:bookmarkEnd w:id="0"/>
    </w:p>
    <w:sectPr w:rsidR="007A2145" w:rsidRPr="005B53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ED" w:rsidRDefault="00E034ED" w:rsidP="005B5357">
      <w:r>
        <w:separator/>
      </w:r>
    </w:p>
  </w:endnote>
  <w:endnote w:type="continuationSeparator" w:id="0">
    <w:p w:rsidR="00E034ED" w:rsidRDefault="00E034ED" w:rsidP="005B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ED" w:rsidRDefault="00E034ED" w:rsidP="005B5357">
      <w:r>
        <w:separator/>
      </w:r>
    </w:p>
  </w:footnote>
  <w:footnote w:type="continuationSeparator" w:id="0">
    <w:p w:rsidR="00E034ED" w:rsidRDefault="00E034ED" w:rsidP="005B5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D71"/>
    <w:rsid w:val="005B5357"/>
    <w:rsid w:val="007A2145"/>
    <w:rsid w:val="007D5D71"/>
    <w:rsid w:val="00E03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3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5357"/>
    <w:rPr>
      <w:sz w:val="18"/>
      <w:szCs w:val="18"/>
    </w:rPr>
  </w:style>
  <w:style w:type="paragraph" w:styleId="a4">
    <w:name w:val="footer"/>
    <w:basedOn w:val="a"/>
    <w:link w:val="Char0"/>
    <w:uiPriority w:val="99"/>
    <w:unhideWhenUsed/>
    <w:rsid w:val="005B53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53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3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535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B5357"/>
    <w:rPr>
      <w:sz w:val="18"/>
      <w:szCs w:val="18"/>
    </w:rPr>
  </w:style>
  <w:style w:type="paragraph" w:styleId="a4">
    <w:name w:val="footer"/>
    <w:basedOn w:val="a"/>
    <w:link w:val="Char0"/>
    <w:uiPriority w:val="99"/>
    <w:unhideWhenUsed/>
    <w:rsid w:val="005B535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B53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498</Words>
  <Characters>2841</Characters>
  <Application>Microsoft Office Word</Application>
  <DocSecurity>0</DocSecurity>
  <Lines>23</Lines>
  <Paragraphs>6</Paragraphs>
  <ScaleCrop>false</ScaleCrop>
  <Company>JSJYT</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2</cp:revision>
  <dcterms:created xsi:type="dcterms:W3CDTF">2023-01-16T01:29:00Z</dcterms:created>
  <dcterms:modified xsi:type="dcterms:W3CDTF">2023-01-16T01:30:00Z</dcterms:modified>
</cp:coreProperties>
</file>