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C8C55" w14:textId="1E6C42EF" w:rsidR="004E5FCA" w:rsidRDefault="004F63B0" w:rsidP="004E5FCA">
      <w:pPr>
        <w:ind w:rightChars="-73" w:right="-153"/>
        <w:jc w:val="center"/>
        <w:rPr>
          <w:rFonts w:ascii="方正小标宋简体" w:eastAsia="方正小标宋简体" w:hint="eastAsia"/>
          <w:sz w:val="32"/>
          <w:szCs w:val="32"/>
        </w:rPr>
      </w:pPr>
      <w:bookmarkStart w:id="0" w:name="_Hlk233634950"/>
      <w:r w:rsidRPr="004F63B0">
        <w:rPr>
          <w:rFonts w:ascii="方正小标宋简体" w:eastAsia="方正小标宋简体" w:hint="eastAsia"/>
          <w:sz w:val="32"/>
          <w:szCs w:val="32"/>
        </w:rPr>
        <w:t>泉山校区37#机房改造综合布线</w:t>
      </w:r>
      <w:r w:rsidR="00CD2B18">
        <w:rPr>
          <w:rFonts w:ascii="方正小标宋简体" w:eastAsia="方正小标宋简体" w:hint="eastAsia"/>
          <w:sz w:val="32"/>
          <w:szCs w:val="32"/>
        </w:rPr>
        <w:t>、教学仪器</w:t>
      </w:r>
      <w:r w:rsidRPr="004F63B0">
        <w:rPr>
          <w:rFonts w:ascii="方正小标宋简体" w:eastAsia="方正小标宋简体" w:hint="eastAsia"/>
          <w:sz w:val="32"/>
          <w:szCs w:val="32"/>
        </w:rPr>
        <w:t>及</w:t>
      </w:r>
      <w:r w:rsidR="00CD2B18">
        <w:rPr>
          <w:rFonts w:ascii="方正小标宋简体" w:eastAsia="方正小标宋简体" w:hint="eastAsia"/>
          <w:sz w:val="32"/>
          <w:szCs w:val="32"/>
        </w:rPr>
        <w:t>配套</w:t>
      </w:r>
      <w:r w:rsidRPr="004F63B0">
        <w:rPr>
          <w:rFonts w:ascii="方正小标宋简体" w:eastAsia="方正小标宋简体" w:hint="eastAsia"/>
          <w:sz w:val="32"/>
          <w:szCs w:val="32"/>
        </w:rPr>
        <w:t>家具搬运</w:t>
      </w:r>
      <w:bookmarkEnd w:id="0"/>
      <w:r w:rsidR="005B0016">
        <w:rPr>
          <w:rFonts w:ascii="方正小标宋简体" w:eastAsia="方正小标宋简体"/>
          <w:sz w:val="32"/>
          <w:szCs w:val="32"/>
        </w:rPr>
        <w:t>比价</w:t>
      </w:r>
      <w:r w:rsidR="008656F7">
        <w:rPr>
          <w:rFonts w:ascii="方正小标宋简体" w:eastAsia="方正小标宋简体" w:hint="eastAsia"/>
          <w:sz w:val="32"/>
          <w:szCs w:val="32"/>
        </w:rPr>
        <w:t>文件</w:t>
      </w:r>
    </w:p>
    <w:p w14:paraId="69C055A5" w14:textId="77777777" w:rsidR="004E5FCA" w:rsidRDefault="004E5FCA" w:rsidP="004E5FCA">
      <w:pPr>
        <w:ind w:rightChars="-73" w:right="-153"/>
        <w:jc w:val="center"/>
        <w:rPr>
          <w:rFonts w:ascii="黑体" w:eastAsia="黑体" w:hint="eastAsia"/>
          <w:sz w:val="13"/>
          <w:szCs w:val="13"/>
        </w:rPr>
      </w:pPr>
    </w:p>
    <w:p w14:paraId="12A280B2" w14:textId="63846015" w:rsidR="004E5FCA" w:rsidRDefault="004F63B0" w:rsidP="008656F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因教学、考试需要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，拟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对</w:t>
      </w:r>
      <w:r w:rsidR="008656F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我校泉山校区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</w:t>
      </w:r>
      <w:r w:rsidR="0061012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</w:t>
      </w:r>
      <w:r w:rsidR="008656F7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#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楼2</w:t>
      </w:r>
      <w:r w:rsidR="001158D9" w:rsidRPr="001158D9">
        <w:rPr>
          <w:rFonts w:ascii="等线" w:eastAsia="等线" w:hAnsi="等线" w:cs="宋体" w:hint="eastAsia"/>
          <w:snapToGrid w:val="0"/>
          <w:kern w:val="24"/>
          <w:sz w:val="28"/>
          <w:szCs w:val="28"/>
        </w:rPr>
        <w:t>~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3层</w:t>
      </w:r>
      <w:r w:rsidR="00A1605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教学空间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集中改造</w:t>
      </w:r>
      <w:r w:rsidR="00A1605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成计算机机房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，土建部分已由后勤保障部另行安排项目支持，本项目主要包含机房综合布线</w:t>
      </w:r>
      <w:r w:rsidR="00CD2B1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</w:t>
      </w:r>
      <w:r w:rsidR="00CD2B18" w:rsidRPr="00CD2B1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教学仪器及配套家具搬运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工作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，具体</w:t>
      </w:r>
      <w:r w:rsidR="00CF78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工作</w:t>
      </w:r>
      <w:r w:rsidR="008656F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内容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及要求如下：</w:t>
      </w:r>
    </w:p>
    <w:p w14:paraId="7F2FF9C3" w14:textId="77777777" w:rsidR="004E5FCA" w:rsidRPr="00205BF3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 w:hint="eastAsia"/>
          <w:snapToGrid w:val="0"/>
          <w:kern w:val="24"/>
          <w:sz w:val="28"/>
          <w:szCs w:val="28"/>
        </w:rPr>
      </w:pPr>
      <w:bookmarkStart w:id="1" w:name="OLE_LINK1"/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一、</w:t>
      </w:r>
      <w:bookmarkEnd w:id="1"/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项目概况</w:t>
      </w:r>
    </w:p>
    <w:p w14:paraId="6E8DAA85" w14:textId="6552B7CD" w:rsidR="004E5FCA" w:rsidRPr="004E5FCA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1.项目名称：</w:t>
      </w:r>
      <w:r w:rsidR="00CF78CE" w:rsidRPr="00CF78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泉山校区37#机房改造综合布线</w:t>
      </w:r>
      <w:bookmarkStart w:id="2" w:name="_Hlk233622379"/>
      <w:r w:rsidR="00B306D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</w:t>
      </w:r>
      <w:r w:rsidR="00B306D5" w:rsidRPr="00CD2B1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教学仪器及配套家具搬运</w:t>
      </w:r>
      <w:bookmarkEnd w:id="2"/>
    </w:p>
    <w:p w14:paraId="0357C8F0" w14:textId="6118810D" w:rsidR="00C65A3E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bCs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bCs/>
          <w:snapToGrid w:val="0"/>
          <w:kern w:val="24"/>
          <w:sz w:val="28"/>
          <w:szCs w:val="28"/>
        </w:rPr>
        <w:t>2.</w:t>
      </w:r>
      <w:r w:rsidR="009C6B7F">
        <w:rPr>
          <w:rFonts w:ascii="楷体_GB2312" w:eastAsia="楷体_GB2312" w:hAnsi="宋体" w:cs="宋体" w:hint="eastAsia"/>
          <w:bCs/>
          <w:snapToGrid w:val="0"/>
          <w:kern w:val="24"/>
          <w:sz w:val="28"/>
          <w:szCs w:val="28"/>
        </w:rPr>
        <w:t>主要</w:t>
      </w:r>
      <w:r>
        <w:rPr>
          <w:rFonts w:ascii="楷体_GB2312" w:eastAsia="楷体_GB2312" w:hAnsi="宋体" w:cs="宋体" w:hint="eastAsia"/>
          <w:bCs/>
          <w:snapToGrid w:val="0"/>
          <w:kern w:val="24"/>
          <w:sz w:val="28"/>
          <w:szCs w:val="28"/>
        </w:rPr>
        <w:t>内容：</w:t>
      </w:r>
      <w:r w:rsidR="007C3949" w:rsidRPr="008656F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泉山校区</w:t>
      </w:r>
      <w:r w:rsidR="00CF78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37#楼2</w:t>
      </w:r>
      <w:r w:rsidR="00B306D5" w:rsidRPr="001158D9">
        <w:rPr>
          <w:rFonts w:ascii="等线" w:eastAsia="等线" w:hAnsi="等线" w:cs="宋体" w:hint="eastAsia"/>
          <w:snapToGrid w:val="0"/>
          <w:kern w:val="24"/>
          <w:sz w:val="28"/>
          <w:szCs w:val="28"/>
        </w:rPr>
        <w:t>~</w:t>
      </w:r>
      <w:r w:rsidR="00CF78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3层，教室改造成计算机机房，存量机房增加机位，</w:t>
      </w:r>
      <w:r w:rsidR="007C394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接入校园网，并配套</w:t>
      </w:r>
      <w:r w:rsidR="007641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增加</w:t>
      </w:r>
      <w:r w:rsidR="007C394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视频监控</w:t>
      </w:r>
      <w:r w:rsidR="007641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点位</w:t>
      </w:r>
      <w:r w:rsidR="007C394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0ED7E1BA" w14:textId="38025599" w:rsidR="00C82927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bCs/>
          <w:snapToGrid w:val="0"/>
          <w:kern w:val="24"/>
          <w:sz w:val="28"/>
          <w:szCs w:val="28"/>
        </w:rPr>
        <w:t>3.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项目地点：</w:t>
      </w:r>
      <w:r w:rsidR="00A70B6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泉山校区</w:t>
      </w:r>
      <w:r w:rsidR="00CF78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</w:t>
      </w:r>
      <w:r w:rsidR="0061012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</w:t>
      </w:r>
      <w:r w:rsidR="00A70B6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#楼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68A4B239" w14:textId="60015E98" w:rsidR="00F26C65" w:rsidRDefault="009C6B7F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</w:t>
      </w:r>
      <w:r w:rsidR="00F26C65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.项目预算</w:t>
      </w:r>
      <w:r w:rsidR="00F26C6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</w:t>
      </w:r>
      <w:r w:rsidR="00CF78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9.</w:t>
      </w:r>
      <w:r w:rsidR="001C7D1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</w:t>
      </w:r>
      <w:r w:rsidR="00F26C65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万元</w:t>
      </w:r>
      <w:r w:rsidR="00F26C6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115630CB" w14:textId="1FBD4DA8" w:rsidR="002C51E2" w:rsidRPr="00205BF3" w:rsidRDefault="00031AB7" w:rsidP="00205BF3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 w:hint="eastAsia"/>
          <w:snapToGrid w:val="0"/>
          <w:kern w:val="24"/>
          <w:sz w:val="28"/>
          <w:szCs w:val="28"/>
        </w:rPr>
      </w:pPr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二、改造</w:t>
      </w:r>
      <w:r w:rsidR="005A25EB"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内容</w:t>
      </w:r>
      <w:r w:rsidR="00380CCE"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及要求</w:t>
      </w:r>
    </w:p>
    <w:p w14:paraId="1E128C38" w14:textId="2CE9A8D1" w:rsidR="00AD4E5B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1．改造内容</w:t>
      </w:r>
    </w:p>
    <w:p w14:paraId="1556D9B5" w14:textId="7B2C12A3" w:rsidR="00E430B7" w:rsidRPr="00E430B7" w:rsidRDefault="00097853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泉山37#-201机房，现为60+1机位，改造完64+1机位，拆除地台后，增加4个机位。</w:t>
      </w:r>
    </w:p>
    <w:p w14:paraId="3FEAB51E" w14:textId="21BAAE7B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地台附近4张双人电脑桌搬出。</w:t>
      </w:r>
    </w:p>
    <w:p w14:paraId="2A331ADD" w14:textId="2F48A91D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拆除地台（另外项目负责）后，增加4个机位的强、弱电布线。</w:t>
      </w:r>
    </w:p>
    <w:p w14:paraId="059A5765" w14:textId="038E8D26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4张3人电脑桌及4张方凳搬入。</w:t>
      </w:r>
    </w:p>
    <w:p w14:paraId="59881755" w14:textId="68CA0910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从42#-北205搬运4台电脑并连线调试。</w:t>
      </w:r>
    </w:p>
    <w:p w14:paraId="54F3FB88" w14:textId="1AF1E88B" w:rsidR="00E430B7" w:rsidRPr="00E430B7" w:rsidRDefault="00097853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(2)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泉山37#-202机房，全部重新布线，新建</w:t>
      </w:r>
      <w:r w:rsidR="00B306D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72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+1机位。</w:t>
      </w:r>
    </w:p>
    <w:p w14:paraId="2F058093" w14:textId="37A5D9E7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铁皮讲台搬到泉山37#-401室外。</w:t>
      </w:r>
    </w:p>
    <w:p w14:paraId="01225E06" w14:textId="577E87BB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现有36张双人电脑桌、68张凳子搬出。（旧设备暑假前科文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lastRenderedPageBreak/>
        <w:t>搬走）</w:t>
      </w:r>
    </w:p>
    <w:p w14:paraId="1E7DBEC2" w14:textId="2D030DC4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完成</w:t>
      </w:r>
      <w:r w:rsidR="00B306D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72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+2点位的弱电布线，</w:t>
      </w:r>
      <w:r w:rsidR="00B306D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从北向南排布：10+13*4+10，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讲台在机房西侧。</w:t>
      </w:r>
    </w:p>
    <w:p w14:paraId="590BE341" w14:textId="37339696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bookmarkStart w:id="3" w:name="OLE_LINK2"/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搬回</w:t>
      </w:r>
      <w:r w:rsidR="00B306D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36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张双人电脑桌+1张单人电脑桌+</w:t>
      </w:r>
      <w:r w:rsidR="00B306D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73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张凳子，摆放好。</w:t>
      </w:r>
      <w:bookmarkEnd w:id="3"/>
    </w:p>
    <w:p w14:paraId="381A2498" w14:textId="4A590F47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⑤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从泉山42#-北201拆前后</w:t>
      </w:r>
      <w:r w:rsidR="00D15C0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监控摄像头安装并完成从摄像头至硬盘录像机的强弱电布线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75CA3493" w14:textId="723E98AC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⑥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从泉山42#-北207搬61台、泉山42#-北205搬4台电脑并连线调试。</w:t>
      </w:r>
    </w:p>
    <w:p w14:paraId="694FECBA" w14:textId="47E9D338" w:rsidR="00E430B7" w:rsidRPr="00E430B7" w:rsidRDefault="00097853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(3)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泉山37#-205机房，现为60+1机位，改造完64+1机位，拆除地台后，增加4个机位。</w:t>
      </w:r>
    </w:p>
    <w:p w14:paraId="3A398931" w14:textId="10B0CDED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地台附近4张双人电脑桌搬出。</w:t>
      </w:r>
    </w:p>
    <w:p w14:paraId="4C50ECAD" w14:textId="5F909A8E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拆除地台（另外项目负责）后，增加4个机位的强、弱电布线。</w:t>
      </w:r>
    </w:p>
    <w:p w14:paraId="57947473" w14:textId="0CE7743A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4张3人电脑桌及4张方凳搬入。</w:t>
      </w:r>
    </w:p>
    <w:p w14:paraId="56F881D6" w14:textId="66777F99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从泉山42#-北205搬运4台电脑并连线调试。</w:t>
      </w:r>
    </w:p>
    <w:p w14:paraId="1699C297" w14:textId="14B2CA89" w:rsidR="00E430B7" w:rsidRPr="00E430B7" w:rsidRDefault="00097853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(4)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泉山37#-209机房，与东侧小间合并，全部重新布线，新建100+1机位。</w:t>
      </w:r>
    </w:p>
    <w:p w14:paraId="23CAD826" w14:textId="3A25BBA0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铁皮讲台搬到泉山42#-北401室外。</w:t>
      </w:r>
    </w:p>
    <w:p w14:paraId="37D2F39C" w14:textId="3C3BB960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68座课桌椅搬出。</w:t>
      </w:r>
    </w:p>
    <w:p w14:paraId="32D87E4A" w14:textId="2D95EF1A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听评课设备、</w:t>
      </w:r>
      <w:proofErr w:type="gramStart"/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标考设备</w:t>
      </w:r>
      <w:proofErr w:type="gramEnd"/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、多媒体设备无损拆除。</w:t>
      </w:r>
    </w:p>
    <w:p w14:paraId="3671B5D3" w14:textId="3732E0C4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完成100+2点位的弱电布线，从北向南排布：18+18*2+(18+14)+14，讲台在机房西侧。</w:t>
      </w:r>
    </w:p>
    <w:p w14:paraId="43592A6E" w14:textId="2B275E27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⑤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50张双人桌、1张单人桌、101张方凳搬入。</w:t>
      </w:r>
    </w:p>
    <w:p w14:paraId="4EBDA270" w14:textId="40C54251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⑥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从泉山42#-北203拆前后</w:t>
      </w:r>
      <w:r w:rsidR="00D15C0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监控摄像头安装并完成从摄像头至硬盘录像机的强弱电布线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0FC4D24F" w14:textId="24306EE9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⑦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从泉山37#-305搬61台、泉山42#-北205搬40台电脑并连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lastRenderedPageBreak/>
        <w:t>线调试。</w:t>
      </w:r>
    </w:p>
    <w:p w14:paraId="0CC4D766" w14:textId="59819629" w:rsidR="00E430B7" w:rsidRPr="00E430B7" w:rsidRDefault="00097853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(5)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泉山37#-210机房，与东侧小间合并，全部重新布线，新建108+1机位。</w:t>
      </w:r>
    </w:p>
    <w:p w14:paraId="76882E75" w14:textId="75851B8E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现有36张双人电脑桌、52张方凳搬出。</w:t>
      </w:r>
    </w:p>
    <w:p w14:paraId="616B2681" w14:textId="68BBE7A9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参照105样式，完成108+2点位的弱电布线，18*6排布，讲台在机房西侧。</w:t>
      </w:r>
    </w:p>
    <w:p w14:paraId="66B10132" w14:textId="36B06EDA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搬回54张双人电脑桌、1张单人电脑桌、109张凳子，摆放好。</w:t>
      </w:r>
    </w:p>
    <w:p w14:paraId="0828ABA5" w14:textId="625C887F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从泉山42#-北205拆前后</w:t>
      </w:r>
      <w:r w:rsidR="00D15C0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监控摄像头安装并完成从摄像头至硬盘录像机的强弱电布线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1B4D9749" w14:textId="23D4D535" w:rsidR="00E430B7" w:rsidRPr="00E430B7" w:rsidRDefault="00097853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(6)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泉山37#-301机房，现为60+1机位，改造完64+1机位，拆除地台后，增加4个机位。</w:t>
      </w:r>
    </w:p>
    <w:p w14:paraId="0AB183CB" w14:textId="3D188F71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地台附近4张双人电脑桌搬出。</w:t>
      </w:r>
    </w:p>
    <w:p w14:paraId="5719C608" w14:textId="7136E1A5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拆除地台（另外项目负责）后，增加4个机位的强、弱电布线。</w:t>
      </w:r>
    </w:p>
    <w:p w14:paraId="12CEFF18" w14:textId="7ECFE86C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4张3人电脑桌及4张方凳搬入。</w:t>
      </w:r>
    </w:p>
    <w:p w14:paraId="34EB6D80" w14:textId="78A74A49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从42#-北205搬运4台电脑并连线调试。</w:t>
      </w:r>
    </w:p>
    <w:p w14:paraId="46D48517" w14:textId="194E20E2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(7)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泉山37#-302机房（3楼南侧所有空间平分为2个机房），全部重新布线，新建144+1机位。</w:t>
      </w:r>
    </w:p>
    <w:p w14:paraId="6202A908" w14:textId="2858B05C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语音桌拆除报废，方凳搬出。</w:t>
      </w:r>
    </w:p>
    <w:p w14:paraId="1B1B8468" w14:textId="5979AE0C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铁皮讲台搬到泉山42#-北40X室外。</w:t>
      </w:r>
    </w:p>
    <w:p w14:paraId="09B33DDC" w14:textId="71539423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听评课设备、多媒体设备无损拆除。</w:t>
      </w:r>
    </w:p>
    <w:p w14:paraId="3C58DD9D" w14:textId="73E31009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参照105样式，完成144+2点位的弱电布线，24*6排布，讲台在机房西侧。</w:t>
      </w:r>
    </w:p>
    <w:p w14:paraId="383AAED2" w14:textId="4A08C81E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⑤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搬回72张双人电脑桌、1张单人电脑桌、145张凳子，摆放好。</w:t>
      </w:r>
    </w:p>
    <w:p w14:paraId="57959A88" w14:textId="2289B2C7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⑥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从泉山42#-北207、北301拆前后共4个</w:t>
      </w:r>
      <w:r w:rsidR="00D15C0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监控摄像头安装并完成从摄像头至硬盘录像机的强弱电布线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21563A5C" w14:textId="404B06BC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lastRenderedPageBreak/>
        <w:t>(8)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泉山37#-304机房（3楼南侧所有空间平分为2个机房），全部重新布线，新建144+1机位。</w:t>
      </w:r>
    </w:p>
    <w:p w14:paraId="0409A4EE" w14:textId="207CEB4B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2D04A5" w:rsidRPr="002D04A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语音桌拆除</w:t>
      </w:r>
      <w:r w:rsidR="000B5850" w:rsidRPr="002D04A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搬出</w:t>
      </w:r>
      <w:r w:rsidR="002D04A5" w:rsidRPr="002D04A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报废，方凳搬出，原310机房</w:t>
      </w:r>
      <w:r w:rsidR="00D4422D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设备和</w:t>
      </w:r>
      <w:r w:rsidR="002D04A5" w:rsidRPr="002D04A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桌凳搬出。</w:t>
      </w:r>
    </w:p>
    <w:p w14:paraId="0108F935" w14:textId="03440B20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参照105样式，完成144+2点位的弱电布线，24*6排布，讲台在机房西侧。</w:t>
      </w:r>
    </w:p>
    <w:p w14:paraId="504D2950" w14:textId="41749CB5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搬回72张双人电脑桌、1张单人电脑桌、145张凳子，摆放好。</w:t>
      </w:r>
    </w:p>
    <w:p w14:paraId="3894124F" w14:textId="77777777" w:rsidR="002D04A5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2D04A5" w:rsidRPr="002D04A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原310机房61台电脑搬入并连线调试。</w:t>
      </w:r>
    </w:p>
    <w:p w14:paraId="4117E46C" w14:textId="613FC370" w:rsidR="00E430B7" w:rsidRPr="00E430B7" w:rsidRDefault="002D04A5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⑤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从泉山42#-北503拆前中后4个</w:t>
      </w:r>
      <w:r w:rsidR="00D15C0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监控摄像头安装并完成从摄像头至硬盘录像机的强弱电布线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4CA2CAA4" w14:textId="5EA0FA37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(9)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泉山37#-305机房，与西侧小间合并，新增地台处4台和305西侧小房间12台左右机位。</w:t>
      </w:r>
    </w:p>
    <w:p w14:paraId="1C44D364" w14:textId="66782AF3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地台附近4张双人电脑桌搬出。</w:t>
      </w:r>
    </w:p>
    <w:p w14:paraId="176E66B1" w14:textId="0D1EC29C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拆除地台（另外项目负责）后，增加4个机位的强、弱电布线。</w:t>
      </w:r>
    </w:p>
    <w:p w14:paraId="01665318" w14:textId="45C43C20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4张3人电脑桌及4张方凳搬入。</w:t>
      </w:r>
    </w:p>
    <w:p w14:paraId="4D8E7B70" w14:textId="0A50AC17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原305电脑搬到209机房。</w:t>
      </w:r>
    </w:p>
    <w:p w14:paraId="6E22489C" w14:textId="566117DC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⑤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保留305原有格局，新增305西侧小房间约12台左右机位的强、弱电布线。</w:t>
      </w:r>
    </w:p>
    <w:p w14:paraId="34487492" w14:textId="71F24D2C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⑥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西侧小房间约6张双人电脑桌、12张方凳搬入。</w:t>
      </w:r>
    </w:p>
    <w:p w14:paraId="326B4C61" w14:textId="4EBA0522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⑦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现有监控摄像对调整位置，尽可能覆盖全面。</w:t>
      </w:r>
    </w:p>
    <w:p w14:paraId="595E0106" w14:textId="37040BE0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(10)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泉山37#-309机房，现为60+1机位，改造完64+1机位，拆除地台后，增加4个机位。</w:t>
      </w:r>
    </w:p>
    <w:p w14:paraId="065A3094" w14:textId="4E6CB2EE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地台附近4张双人电脑桌搬出。</w:t>
      </w:r>
    </w:p>
    <w:p w14:paraId="4D0658BC" w14:textId="15C7B3FA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拆除地台（另外项目负责）后，增加4个机位的强、弱电布线。</w:t>
      </w:r>
    </w:p>
    <w:p w14:paraId="0786FC44" w14:textId="7B2B0AFA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4张3人电脑桌及4张方凳搬入。</w:t>
      </w:r>
    </w:p>
    <w:p w14:paraId="3C001578" w14:textId="54BDF8D0" w:rsidR="007C3949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从42#-北205搬运4台电脑并连线调试。</w:t>
      </w:r>
    </w:p>
    <w:p w14:paraId="639DCE76" w14:textId="595C33CF" w:rsidR="009C6B7F" w:rsidRDefault="009C6B7F" w:rsidP="00263A4D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lastRenderedPageBreak/>
        <w:t>2．改造要求</w:t>
      </w:r>
    </w:p>
    <w:p w14:paraId="08B06E6D" w14:textId="50381449" w:rsidR="00380CCE" w:rsidRDefault="00097853" w:rsidP="00263A4D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(1)</w:t>
      </w:r>
      <w:r w:rsid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改造</w:t>
      </w:r>
      <w:r w:rsidR="00380C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时限：</w:t>
      </w:r>
      <w:r w:rsidR="00380CCE" w:rsidRPr="00E5780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202</w:t>
      </w:r>
      <w:r w:rsidR="00241B5F" w:rsidRPr="00E5780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</w:t>
      </w:r>
      <w:r w:rsidR="00380CCE" w:rsidRPr="00E5780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年8月20日</w:t>
      </w:r>
      <w:r w:rsidR="00380C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前完成。</w:t>
      </w:r>
    </w:p>
    <w:p w14:paraId="4ED9FCD7" w14:textId="33518F69" w:rsidR="00380CCE" w:rsidRDefault="00097853" w:rsidP="00380CCE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</w:t>
      </w:r>
      <w:r w:rsidRPr="002936E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)</w:t>
      </w:r>
      <w:r w:rsid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质保要求：</w:t>
      </w:r>
      <w:r w:rsidR="00380C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本项目质保期不低于7年，质保期</w:t>
      </w:r>
      <w:proofErr w:type="gramStart"/>
      <w:r w:rsidR="00380C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自项目</w:t>
      </w:r>
      <w:proofErr w:type="gramEnd"/>
      <w:r w:rsidR="00380C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验收通过之日起计算。</w:t>
      </w:r>
    </w:p>
    <w:p w14:paraId="77457368" w14:textId="49286F0D" w:rsidR="009C6B7F" w:rsidRDefault="00097853" w:rsidP="00380CCE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(3)</w:t>
      </w:r>
      <w:r w:rsid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安全</w:t>
      </w:r>
      <w:r w:rsidR="009C6B7F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要求</w:t>
      </w:r>
      <w:r w:rsid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：校内服务期间中标单位必须加强人员安全教育与技术操作规范教育，杜绝安全事故发生，若发生安全事故，一切由中标方负责</w:t>
      </w:r>
      <w:r w:rsidR="00B511A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</w:t>
      </w:r>
      <w:r w:rsidR="0079200D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开工前签订施工安全责任书。</w:t>
      </w:r>
    </w:p>
    <w:p w14:paraId="68F45340" w14:textId="5E30370D" w:rsidR="009C6B7F" w:rsidRPr="009C6B7F" w:rsidRDefault="00097853" w:rsidP="00380CCE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(4)</w:t>
      </w:r>
      <w:r w:rsid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布线要求：使用国标CAT6网线，</w:t>
      </w:r>
      <w:r w:rsidR="002D04A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每个</w:t>
      </w:r>
      <w:r w:rsid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学生机位布1根网线，教师机位布2根网线，</w:t>
      </w:r>
      <w:r w:rsidR="009C6B7F" w:rsidRP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网线双侧打标签，计算机侧网线末端预留高出桌面</w:t>
      </w:r>
      <w:r w:rsidR="002D04A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不少于</w:t>
      </w:r>
      <w:r w:rsidR="009C6B7F" w:rsidRP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50cm。投标文件袋中</w:t>
      </w:r>
      <w:proofErr w:type="gramStart"/>
      <w:r w:rsidR="009C6B7F" w:rsidRP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提供样线2米</w:t>
      </w:r>
      <w:proofErr w:type="gramEnd"/>
      <w:r w:rsidR="009C6B7F" w:rsidRP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和未使用的水晶头样品1个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</w:t>
      </w:r>
      <w:r w:rsidR="009C6B7F" w:rsidRP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样线一端压好水晶头，另一端</w:t>
      </w:r>
      <w:r w:rsidR="00C14984" w:rsidRP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仅剥线5厘米左右</w:t>
      </w:r>
      <w:r w:rsidR="00C14984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（</w:t>
      </w:r>
      <w:r w:rsidR="009C6B7F" w:rsidRP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不压水晶头</w:t>
      </w:r>
      <w:r w:rsidR="00C14984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）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</w:t>
      </w:r>
      <w:r w:rsidR="009C6B7F" w:rsidRP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样品不退还。</w:t>
      </w:r>
    </w:p>
    <w:p w14:paraId="78931B72" w14:textId="77777777" w:rsidR="004E5FCA" w:rsidRPr="00205BF3" w:rsidRDefault="004E5FCA" w:rsidP="00205BF3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 w:hint="eastAsia"/>
          <w:snapToGrid w:val="0"/>
          <w:kern w:val="24"/>
          <w:sz w:val="28"/>
          <w:szCs w:val="28"/>
        </w:rPr>
      </w:pPr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三、响应人的资格要求</w:t>
      </w:r>
    </w:p>
    <w:p w14:paraId="3E90D734" w14:textId="1959625E" w:rsidR="004E5FCA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1.</w:t>
      </w:r>
      <w:r w:rsidR="008D7B03">
        <w:rPr>
          <w:rFonts w:ascii="楷体_GB2312" w:eastAsia="楷体_GB2312" w:hAnsi="宋体" w:cs="黑体" w:hint="eastAsia"/>
          <w:bCs/>
          <w:snapToGrid w:val="0"/>
          <w:kern w:val="24"/>
          <w:sz w:val="28"/>
          <w:szCs w:val="28"/>
        </w:rPr>
        <w:t>施工</w:t>
      </w:r>
      <w:r w:rsidR="007E7BB5">
        <w:rPr>
          <w:rFonts w:ascii="楷体_GB2312" w:eastAsia="楷体_GB2312" w:hAnsi="宋体" w:cs="黑体" w:hint="eastAsia"/>
          <w:bCs/>
          <w:snapToGrid w:val="0"/>
          <w:kern w:val="24"/>
          <w:sz w:val="28"/>
          <w:szCs w:val="28"/>
        </w:rPr>
        <w:t>服务商</w:t>
      </w:r>
      <w:r>
        <w:rPr>
          <w:rFonts w:ascii="楷体_GB2312" w:eastAsia="楷体_GB2312" w:hAnsi="宋体" w:cs="黑体" w:hint="eastAsia"/>
          <w:bCs/>
          <w:snapToGrid w:val="0"/>
          <w:kern w:val="24"/>
          <w:sz w:val="28"/>
          <w:szCs w:val="28"/>
        </w:rPr>
        <w:t>必须具备相应的资质要求。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在人员、设备、资金等方面具有承担和实施本项目的能力。</w:t>
      </w:r>
    </w:p>
    <w:p w14:paraId="559CCA38" w14:textId="521915B2" w:rsidR="004E5FCA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2.</w:t>
      </w:r>
      <w:r w:rsidR="00C8292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具有</w:t>
      </w:r>
      <w:r w:rsidR="0097204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类似项目</w:t>
      </w:r>
      <w:r w:rsidR="00C8292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的业绩：</w:t>
      </w:r>
      <w:r w:rsidR="00AB5653" w:rsidRPr="00AB565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从事</w:t>
      </w:r>
      <w:r w:rsidR="005A25EB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计算机</w:t>
      </w:r>
      <w:r w:rsidR="00836671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机房</w:t>
      </w:r>
      <w:r w:rsidR="00F1661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或</w:t>
      </w:r>
      <w:r w:rsidR="00836671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多媒体</w:t>
      </w:r>
      <w:r w:rsidR="005A25EB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教室</w:t>
      </w:r>
      <w:r w:rsidR="00F1661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建设</w:t>
      </w:r>
      <w:r w:rsidR="005A25EB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的</w:t>
      </w:r>
      <w:r w:rsidR="00AB5653" w:rsidRPr="00AB565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专业公司，且近三年内有</w:t>
      </w:r>
      <w:r w:rsidR="00263A4D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相关业绩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7B06A87F" w14:textId="77777777" w:rsidR="004E5FCA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3.能够保证服务质量且在规定时间内完成。</w:t>
      </w:r>
    </w:p>
    <w:p w14:paraId="497B0E64" w14:textId="77777777" w:rsidR="004E5FCA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4.单位负责人为同一人或者存在控股、管理关系的不同单位，不得参加同一项目的响应。</w:t>
      </w:r>
    </w:p>
    <w:p w14:paraId="10E3EEB8" w14:textId="77777777" w:rsidR="004E5FCA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5.在“信用中国”网站(http://www.creditchina.gov.cn/)中未被列入失信被执行人名单的投标人、企业经营异常名录、重大税收违法案件当事人名单和政府采购严重违法失信名单。</w:t>
      </w:r>
    </w:p>
    <w:p w14:paraId="1349BAE6" w14:textId="77777777" w:rsidR="004E5FCA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6.本项目不接受联合体响应。</w:t>
      </w:r>
    </w:p>
    <w:p w14:paraId="0E6B4CD7" w14:textId="3C8C87FA" w:rsidR="004E5FCA" w:rsidRPr="00205BF3" w:rsidRDefault="00205BF3" w:rsidP="00205BF3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 w:hint="eastAsia"/>
          <w:snapToGrid w:val="0"/>
          <w:kern w:val="24"/>
          <w:sz w:val="28"/>
          <w:szCs w:val="28"/>
        </w:rPr>
      </w:pPr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四</w:t>
      </w:r>
      <w:r w:rsidR="004E5FCA"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、相关事项及时间安排</w:t>
      </w:r>
    </w:p>
    <w:p w14:paraId="31A5E2D7" w14:textId="6AE11834" w:rsidR="00EA7C7F" w:rsidRDefault="00A74563" w:rsidP="004E5FCA">
      <w:pPr>
        <w:adjustRightInd w:val="0"/>
        <w:snapToGrid w:val="0"/>
        <w:spacing w:line="360" w:lineRule="auto"/>
        <w:ind w:left="17" w:firstLineChars="200" w:firstLine="562"/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lastRenderedPageBreak/>
        <w:t>1．</w:t>
      </w:r>
      <w:bookmarkStart w:id="4" w:name="OLE_LINK3"/>
      <w:r w:rsidR="00EA7C7F"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集中踏勘</w:t>
      </w:r>
      <w:bookmarkEnd w:id="4"/>
    </w:p>
    <w:p w14:paraId="32AE68D9" w14:textId="2755C7E7" w:rsidR="00EA7C7F" w:rsidRDefault="00EA7C7F" w:rsidP="00EA7C7F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因本项目涉及施工点位多、分项细碎，书面</w:t>
      </w:r>
      <w:r w:rsidR="00A343CD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描述</w:t>
      </w:r>
      <w:r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无法完整还原现场全部实施条件，极易产生工</w:t>
      </w:r>
      <w:r w:rsidR="0064154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作</w:t>
      </w:r>
      <w:r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量理解偏差，为保障报价公允、降低错漏风险，采购人统一组织集中现场踏勘及现场答疑。各潜在供应商务必派员按时参加踏勘并现场签到留存记录；</w:t>
      </w:r>
      <w:r w:rsidRPr="00B96353">
        <w:rPr>
          <w:rFonts w:ascii="楷体_GB2312" w:eastAsia="楷体_GB2312" w:hAnsi="宋体" w:cs="宋体" w:hint="eastAsia"/>
          <w:snapToGrid w:val="0"/>
          <w:color w:val="FF0000"/>
          <w:kern w:val="24"/>
          <w:sz w:val="28"/>
          <w:szCs w:val="28"/>
        </w:rPr>
        <w:t>凡未参与本次统一集中踏勘的潜在供应商，丧失本项目投标资格，其响应文件作无效文件处理。</w:t>
      </w:r>
    </w:p>
    <w:p w14:paraId="1B0574A9" w14:textId="47D1C4C0" w:rsidR="00EA7C7F" w:rsidRPr="00EA7C7F" w:rsidRDefault="00097853" w:rsidP="00EA7C7F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(1)</w:t>
      </w:r>
      <w:r w:rsid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集中</w:t>
      </w:r>
      <w:r w:rsidR="00EA7C7F"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踏勘时间：</w:t>
      </w:r>
      <w:r w:rsid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2026</w:t>
      </w:r>
      <w:r w:rsidR="00EA7C7F"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年</w:t>
      </w:r>
      <w:r w:rsidR="00B9635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</w:t>
      </w:r>
      <w:r w:rsidR="00EA7C7F"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月</w:t>
      </w:r>
      <w:r w:rsidR="0023242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</w:t>
      </w:r>
      <w:r w:rsidR="00EA7C7F"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日 </w:t>
      </w:r>
      <w:r w:rsidR="00B9635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14</w:t>
      </w:r>
      <w:r w:rsidR="00EA7C7F"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:</w:t>
      </w:r>
      <w:r w:rsidR="00B9635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30</w:t>
      </w:r>
    </w:p>
    <w:p w14:paraId="3B5932F7" w14:textId="65631C50" w:rsidR="00EA7C7F" w:rsidRPr="00EA7C7F" w:rsidRDefault="00097853" w:rsidP="00EA7C7F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(2)</w:t>
      </w:r>
      <w:r w:rsidR="00EA7C7F"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踏勘集合地点：</w:t>
      </w:r>
      <w:r w:rsidR="00B9635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泉山校区37#楼一层大厅</w:t>
      </w:r>
    </w:p>
    <w:p w14:paraId="7BE0C964" w14:textId="3D238CFE" w:rsidR="00EA7C7F" w:rsidRDefault="00097853" w:rsidP="00EA7C7F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(3)</w:t>
      </w:r>
      <w:r w:rsidR="00EA7C7F" w:rsidRPr="00EA7C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踏勘要求：每家单位委派 1–2 名专业技术人员到场，携带身份证签到，踏勘产生的交通、人工等全部费用由供应商自行承担。</w:t>
      </w:r>
    </w:p>
    <w:p w14:paraId="6E208FB5" w14:textId="6969EA73" w:rsidR="00205BF3" w:rsidRDefault="00A74563" w:rsidP="00205BF3">
      <w:pPr>
        <w:adjustRightInd w:val="0"/>
        <w:snapToGrid w:val="0"/>
        <w:spacing w:line="360" w:lineRule="auto"/>
        <w:ind w:left="17" w:firstLineChars="200" w:firstLine="562"/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2.</w:t>
      </w:r>
      <w:r w:rsidR="00205BF3" w:rsidRPr="00205BF3"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响应材料提交</w:t>
      </w:r>
    </w:p>
    <w:p w14:paraId="2C02D4EA" w14:textId="2614C494" w:rsidR="007E7BB5" w:rsidRDefault="0009785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(1)</w:t>
      </w:r>
      <w:r w:rsidR="007E7BB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响应材料应包含以下内容：</w:t>
      </w:r>
    </w:p>
    <w:p w14:paraId="461BBC02" w14:textId="6CB759D2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1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①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经年审合格的法人营业执照复印件加盖公章。</w:t>
      </w:r>
    </w:p>
    <w:p w14:paraId="31086874" w14:textId="50FDC074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2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②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经年审合格的税务登记证复印件加盖公章。</w:t>
      </w:r>
    </w:p>
    <w:p w14:paraId="2A9BE7CF" w14:textId="31CD0306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3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③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经年审合格的组织机构代码证复印件加盖公章。</w:t>
      </w:r>
    </w:p>
    <w:p w14:paraId="3A18B67C" w14:textId="20F9D1B3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4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④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近三年内从事计算机机房或多媒体教室建设的合同及案例。</w:t>
      </w:r>
    </w:p>
    <w:p w14:paraId="611D750F" w14:textId="2AEE95AC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5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⑤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委托参加投标的还应持有法定代表人签署的《法人委托书》和被委托人身份证原件、复印件。</w:t>
      </w:r>
    </w:p>
    <w:p w14:paraId="42209B43" w14:textId="1DF0B291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6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⑥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被委托人需提供本人与公司的劳务合同。</w:t>
      </w:r>
    </w:p>
    <w:p w14:paraId="77F138DF" w14:textId="1F1CA011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7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⑦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746DBE" w:rsidRPr="00746DB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泉山校区37#机房改造综合布线、教学仪器及配套家具搬运项目报价单</w:t>
      </w:r>
      <w:r w:rsidR="007E7BB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7C1FB38D" w14:textId="00EB790B" w:rsidR="00205BF3" w:rsidRPr="00205BF3" w:rsidRDefault="00205BF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注：携带加盖响应人公章的营业执照、组织机构代码证和税务登记证</w:t>
      </w:r>
      <w:r w:rsidR="007E7BB5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复印件</w:t>
      </w: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（多证合一的只需提供营业执照复印件），以上复印件未加盖公章无效。响应材料使用文件袋封装，并在封口处盖章。</w:t>
      </w:r>
    </w:p>
    <w:p w14:paraId="673821D4" w14:textId="4ED1F9F1" w:rsidR="00205BF3" w:rsidRPr="00205BF3" w:rsidRDefault="0009785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lastRenderedPageBreak/>
        <w:t>(2)</w:t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递交时间及地点</w:t>
      </w:r>
    </w:p>
    <w:p w14:paraId="6F76BAB9" w14:textId="1D146F40" w:rsidR="00205BF3" w:rsidRPr="00205BF3" w:rsidRDefault="00205BF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递交时间：2026年7月</w:t>
      </w:r>
      <w:r w:rsidR="001C7D1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</w:t>
      </w: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日</w:t>
      </w:r>
      <w:r w:rsidR="001C7D1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8</w:t>
      </w: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:</w:t>
      </w:r>
      <w:r w:rsidR="001C7D1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</w:t>
      </w: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0前</w:t>
      </w:r>
    </w:p>
    <w:p w14:paraId="16D4E4A9" w14:textId="0D95B545" w:rsidR="00205BF3" w:rsidRPr="00EA7C7F" w:rsidRDefault="00205BF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递交</w:t>
      </w:r>
      <w:r w:rsidR="005513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地点</w:t>
      </w: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：泉山校区9#-1003室</w:t>
      </w:r>
    </w:p>
    <w:p w14:paraId="5D4A5AC6" w14:textId="1E46F8D9" w:rsidR="00EA7C7F" w:rsidRDefault="00A74563" w:rsidP="004E5FCA">
      <w:pPr>
        <w:adjustRightInd w:val="0"/>
        <w:snapToGrid w:val="0"/>
        <w:spacing w:line="360" w:lineRule="auto"/>
        <w:ind w:left="17" w:firstLineChars="200" w:firstLine="562"/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3.</w:t>
      </w:r>
      <w:r w:rsidR="00EA7C7F"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比价</w:t>
      </w:r>
    </w:p>
    <w:p w14:paraId="1C840A03" w14:textId="1E881666" w:rsidR="005513C9" w:rsidRDefault="00097853" w:rsidP="004E5FCA">
      <w:pPr>
        <w:adjustRightInd w:val="0"/>
        <w:snapToGrid w:val="0"/>
        <w:spacing w:line="360" w:lineRule="auto"/>
        <w:ind w:leftChars="267" w:left="561" w:firstLineChars="50" w:firstLine="14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(1)</w:t>
      </w:r>
      <w:r w:rsidR="005513C9" w:rsidRPr="00C8292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评审方法和标准</w:t>
      </w:r>
      <w:r w:rsidR="005513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</w:t>
      </w:r>
      <w:r w:rsidR="005513C9" w:rsidRPr="00C472E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本次</w:t>
      </w:r>
      <w:r w:rsidR="005513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比价评标</w:t>
      </w:r>
      <w:r w:rsidR="005513C9" w:rsidRPr="00C472E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小组将根据各投标单位资质、报价、业绩、服务等方面综合评价</w:t>
      </w:r>
      <w:r w:rsidR="005513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后确定中标单位</w:t>
      </w:r>
      <w:r w:rsidR="005513C9" w:rsidRPr="00C472E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。本招标文件解释权在招标单位，对投标单位未中标原因，招标单位不作任何解释。</w:t>
      </w:r>
    </w:p>
    <w:p w14:paraId="456F8DF3" w14:textId="006EF563" w:rsidR="004E5FCA" w:rsidRDefault="00097853" w:rsidP="004E5FCA">
      <w:pPr>
        <w:adjustRightInd w:val="0"/>
        <w:snapToGrid w:val="0"/>
        <w:spacing w:line="360" w:lineRule="auto"/>
        <w:ind w:leftChars="267" w:left="561" w:firstLineChars="50" w:firstLine="14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(2)</w:t>
      </w:r>
      <w:r w:rsidR="005B001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比价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评定时间：</w:t>
      </w:r>
      <w:r w:rsidR="0060635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2025年7月</w:t>
      </w:r>
      <w:r w:rsidR="00556DD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</w:t>
      </w:r>
      <w:r w:rsidR="0060635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日</w:t>
      </w:r>
      <w:r w:rsidR="00F50E2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 </w:t>
      </w:r>
      <w:r w:rsidR="00C107C1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8</w:t>
      </w:r>
      <w:r w:rsidR="00F50E2C" w:rsidRPr="00C8292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:</w:t>
      </w:r>
      <w:r w:rsidR="001C7D1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</w:t>
      </w:r>
      <w:r w:rsidR="00F50E2C" w:rsidRPr="00C8292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0</w:t>
      </w:r>
    </w:p>
    <w:p w14:paraId="600B2A91" w14:textId="4065A321" w:rsidR="00836671" w:rsidRDefault="00097853" w:rsidP="004E5FCA">
      <w:pPr>
        <w:adjustRightInd w:val="0"/>
        <w:snapToGrid w:val="0"/>
        <w:spacing w:line="360" w:lineRule="auto"/>
        <w:ind w:leftChars="267" w:left="561" w:firstLineChars="50" w:firstLine="14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(3)</w:t>
      </w:r>
      <w:r w:rsidR="005B001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比价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会议地点：泉山校区</w:t>
      </w:r>
      <w:r w:rsidR="00F1661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9#-1017</w:t>
      </w:r>
      <w:r w:rsidR="006755D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276CEABF" w14:textId="67555B1F" w:rsidR="004E5FCA" w:rsidRDefault="00097853" w:rsidP="004E5FCA">
      <w:pPr>
        <w:adjustRightInd w:val="0"/>
        <w:snapToGrid w:val="0"/>
        <w:spacing w:line="360" w:lineRule="auto"/>
        <w:ind w:leftChars="267" w:left="561" w:firstLineChars="50" w:firstLine="14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(4)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咨询联系人：</w:t>
      </w:r>
      <w:r w:rsidR="00F50E2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李</w:t>
      </w:r>
      <w:r w:rsidR="009C11B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老师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   联系电话：</w:t>
      </w:r>
      <w:r w:rsidR="00F50E2C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0516-83656178</w:t>
      </w:r>
    </w:p>
    <w:p w14:paraId="187674B6" w14:textId="36569545" w:rsidR="004E5FCA" w:rsidRDefault="004E5FCA" w:rsidP="004E5FCA">
      <w:pPr>
        <w:adjustRightInd w:val="0"/>
        <w:snapToGrid w:val="0"/>
        <w:spacing w:line="360" w:lineRule="auto"/>
        <w:ind w:firstLineChars="200" w:firstLine="562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Style w:val="a5"/>
          <w:rFonts w:hAnsi="宋体" w:hint="eastAsia"/>
          <w:color w:val="000000"/>
          <w:sz w:val="28"/>
          <w:szCs w:val="28"/>
        </w:rPr>
        <w:t>所有参加</w:t>
      </w:r>
      <w:r w:rsidR="005B0016">
        <w:rPr>
          <w:rStyle w:val="a5"/>
          <w:rFonts w:hAnsi="宋体" w:hint="eastAsia"/>
          <w:color w:val="000000"/>
          <w:sz w:val="28"/>
          <w:szCs w:val="28"/>
        </w:rPr>
        <w:t>比价</w:t>
      </w:r>
      <w:r>
        <w:rPr>
          <w:rStyle w:val="a5"/>
          <w:rFonts w:hAnsi="宋体" w:hint="eastAsia"/>
          <w:color w:val="000000"/>
          <w:sz w:val="28"/>
          <w:szCs w:val="28"/>
        </w:rPr>
        <w:t>服务企业不集中进行述标，由</w:t>
      </w:r>
      <w:r w:rsidR="005B0016">
        <w:rPr>
          <w:rStyle w:val="a5"/>
          <w:rFonts w:hAnsi="宋体" w:hint="eastAsia"/>
          <w:color w:val="000000"/>
          <w:sz w:val="28"/>
          <w:szCs w:val="28"/>
        </w:rPr>
        <w:t>比价</w:t>
      </w:r>
      <w:r>
        <w:rPr>
          <w:rStyle w:val="a5"/>
          <w:rFonts w:hAnsi="宋体" w:hint="eastAsia"/>
          <w:color w:val="000000"/>
          <w:sz w:val="28"/>
          <w:szCs w:val="28"/>
        </w:rPr>
        <w:t>评标小组评定，</w:t>
      </w:r>
      <w:r w:rsidR="00606355">
        <w:rPr>
          <w:rStyle w:val="a5"/>
          <w:rFonts w:hAnsi="宋体" w:hint="eastAsia"/>
          <w:color w:val="000000"/>
          <w:sz w:val="28"/>
          <w:szCs w:val="28"/>
        </w:rPr>
        <w:t>信息化建议与公共资源管理处</w:t>
      </w:r>
      <w:r w:rsidR="007B15D1">
        <w:rPr>
          <w:rStyle w:val="a5"/>
          <w:rFonts w:hAnsi="宋体" w:hint="eastAsia"/>
          <w:color w:val="000000"/>
          <w:sz w:val="28"/>
          <w:szCs w:val="28"/>
        </w:rPr>
        <w:t>工作人员电话通知中标单位，</w:t>
      </w:r>
      <w:r w:rsidR="00390048">
        <w:rPr>
          <w:rStyle w:val="a5"/>
          <w:rFonts w:hAnsi="宋体" w:hint="eastAsia"/>
          <w:color w:val="000000"/>
          <w:sz w:val="28"/>
          <w:szCs w:val="28"/>
        </w:rPr>
        <w:t>网站</w:t>
      </w:r>
      <w:r w:rsidR="00F50E2C">
        <w:rPr>
          <w:rStyle w:val="a5"/>
          <w:rFonts w:hAnsi="宋体" w:hint="eastAsia"/>
          <w:color w:val="000000"/>
          <w:sz w:val="28"/>
          <w:szCs w:val="28"/>
        </w:rPr>
        <w:t>公布</w:t>
      </w:r>
      <w:r w:rsidR="005B0016">
        <w:rPr>
          <w:rStyle w:val="a5"/>
          <w:rFonts w:hAnsi="宋体" w:hint="eastAsia"/>
          <w:color w:val="000000"/>
          <w:sz w:val="28"/>
          <w:szCs w:val="28"/>
        </w:rPr>
        <w:t>比价</w:t>
      </w:r>
      <w:r>
        <w:rPr>
          <w:rStyle w:val="a5"/>
          <w:rFonts w:hAnsi="宋体" w:hint="eastAsia"/>
          <w:color w:val="000000"/>
          <w:sz w:val="28"/>
          <w:szCs w:val="28"/>
        </w:rPr>
        <w:t>结果</w:t>
      </w:r>
      <w:r w:rsidR="007B15D1">
        <w:rPr>
          <w:rStyle w:val="a5"/>
          <w:rFonts w:hAnsi="宋体" w:hint="eastAsia"/>
          <w:color w:val="000000"/>
          <w:sz w:val="28"/>
          <w:szCs w:val="28"/>
        </w:rPr>
        <w:t>，未中标单位不再通知</w:t>
      </w:r>
      <w:r>
        <w:rPr>
          <w:rStyle w:val="a5"/>
          <w:rFonts w:hAnsi="宋体" w:hint="eastAsia"/>
          <w:color w:val="000000"/>
          <w:sz w:val="28"/>
          <w:szCs w:val="28"/>
        </w:rPr>
        <w:t>。</w:t>
      </w:r>
    </w:p>
    <w:p w14:paraId="13681CFF" w14:textId="77777777" w:rsidR="004E5FCA" w:rsidRDefault="004E5FCA" w:rsidP="004E5FCA">
      <w:pPr>
        <w:snapToGrid w:val="0"/>
        <w:spacing w:line="360" w:lineRule="auto"/>
        <w:ind w:left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</w:p>
    <w:p w14:paraId="1C2D22ED" w14:textId="77777777" w:rsidR="004E5FCA" w:rsidRDefault="004E5FCA" w:rsidP="004E5FCA">
      <w:pPr>
        <w:snapToGrid w:val="0"/>
        <w:spacing w:line="360" w:lineRule="auto"/>
        <w:ind w:left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</w:p>
    <w:p w14:paraId="0AA1B219" w14:textId="77777777" w:rsidR="004E5FCA" w:rsidRDefault="004E5FCA" w:rsidP="004E5FCA">
      <w:pPr>
        <w:snapToGrid w:val="0"/>
        <w:spacing w:line="360" w:lineRule="auto"/>
        <w:ind w:left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</w:p>
    <w:p w14:paraId="783A0DF2" w14:textId="77777777" w:rsidR="004E5FCA" w:rsidRDefault="004E5FCA" w:rsidP="004E5FCA">
      <w:pPr>
        <w:snapToGrid w:val="0"/>
        <w:spacing w:line="360" w:lineRule="auto"/>
        <w:ind w:left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</w:p>
    <w:p w14:paraId="6635E4D6" w14:textId="77777777" w:rsidR="004E5FCA" w:rsidRDefault="004E5FCA" w:rsidP="004E5FCA">
      <w:pPr>
        <w:snapToGrid w:val="0"/>
        <w:spacing w:line="360" w:lineRule="auto"/>
        <w:ind w:left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</w:p>
    <w:p w14:paraId="3C98E38C" w14:textId="0DB8E9D0" w:rsidR="004E5FCA" w:rsidRDefault="004E5FCA" w:rsidP="00606355">
      <w:pPr>
        <w:snapToGrid w:val="0"/>
        <w:spacing w:line="360" w:lineRule="auto"/>
        <w:jc w:val="right"/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                    </w:t>
      </w:r>
      <w:r w:rsidR="00AB565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        </w:t>
      </w:r>
      <w:r w:rsidR="00606355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信息化建议与公共资源管理处</w:t>
      </w:r>
    </w:p>
    <w:p w14:paraId="505E4AB9" w14:textId="231A06DE" w:rsidR="004E5FCA" w:rsidRDefault="004E5FCA" w:rsidP="004E5FCA">
      <w:pPr>
        <w:snapToGrid w:val="0"/>
        <w:spacing w:line="360" w:lineRule="auto"/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</w:pPr>
      <w:r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 xml:space="preserve">                                        202</w:t>
      </w:r>
      <w:r w:rsidR="002A247D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6</w:t>
      </w:r>
      <w:r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年</w:t>
      </w:r>
      <w:r w:rsidR="002A247D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6</w:t>
      </w:r>
      <w:r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月</w:t>
      </w:r>
      <w:r w:rsidR="002F4C0E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2</w:t>
      </w:r>
      <w:r w:rsidR="0050768B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9</w:t>
      </w:r>
      <w:r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日</w:t>
      </w:r>
    </w:p>
    <w:sectPr w:rsidR="004E5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1C34" w14:textId="77777777" w:rsidR="00797E2A" w:rsidRDefault="00797E2A" w:rsidP="00DD5CF1">
      <w:pPr>
        <w:rPr>
          <w:rFonts w:hint="eastAsia"/>
        </w:rPr>
      </w:pPr>
      <w:r>
        <w:separator/>
      </w:r>
    </w:p>
  </w:endnote>
  <w:endnote w:type="continuationSeparator" w:id="0">
    <w:p w14:paraId="499011B2" w14:textId="77777777" w:rsidR="00797E2A" w:rsidRDefault="00797E2A" w:rsidP="00DD5C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微软简标宋">
    <w:altName w:val="@宋体"/>
    <w:charset w:val="86"/>
    <w:family w:val="auto"/>
    <w:pitch w:val="default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D88F" w14:textId="77777777" w:rsidR="00797E2A" w:rsidRDefault="00797E2A" w:rsidP="00DD5CF1">
      <w:pPr>
        <w:rPr>
          <w:rFonts w:hint="eastAsia"/>
        </w:rPr>
      </w:pPr>
      <w:r>
        <w:separator/>
      </w:r>
    </w:p>
  </w:footnote>
  <w:footnote w:type="continuationSeparator" w:id="0">
    <w:p w14:paraId="1477C5CF" w14:textId="77777777" w:rsidR="00797E2A" w:rsidRDefault="00797E2A" w:rsidP="00DD5CF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54F50"/>
    <w:multiLevelType w:val="hybridMultilevel"/>
    <w:tmpl w:val="292259A4"/>
    <w:lvl w:ilvl="0" w:tplc="0409000F">
      <w:start w:val="1"/>
      <w:numFmt w:val="decimal"/>
      <w:lvlText w:val="%1."/>
      <w:lvlJc w:val="left"/>
      <w:pPr>
        <w:ind w:left="1282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2" w:hanging="440"/>
      </w:pPr>
    </w:lvl>
    <w:lvl w:ilvl="2" w:tplc="FFFFFFFF" w:tentative="1">
      <w:start w:val="1"/>
      <w:numFmt w:val="lowerRoman"/>
      <w:lvlText w:val="%3."/>
      <w:lvlJc w:val="right"/>
      <w:pPr>
        <w:ind w:left="1882" w:hanging="440"/>
      </w:pPr>
    </w:lvl>
    <w:lvl w:ilvl="3" w:tplc="FFFFFFFF" w:tentative="1">
      <w:start w:val="1"/>
      <w:numFmt w:val="decimal"/>
      <w:lvlText w:val="%4."/>
      <w:lvlJc w:val="left"/>
      <w:pPr>
        <w:ind w:left="2322" w:hanging="440"/>
      </w:pPr>
    </w:lvl>
    <w:lvl w:ilvl="4" w:tplc="FFFFFFFF" w:tentative="1">
      <w:start w:val="1"/>
      <w:numFmt w:val="lowerLetter"/>
      <w:lvlText w:val="%5)"/>
      <w:lvlJc w:val="left"/>
      <w:pPr>
        <w:ind w:left="2762" w:hanging="440"/>
      </w:pPr>
    </w:lvl>
    <w:lvl w:ilvl="5" w:tplc="FFFFFFFF" w:tentative="1">
      <w:start w:val="1"/>
      <w:numFmt w:val="lowerRoman"/>
      <w:lvlText w:val="%6."/>
      <w:lvlJc w:val="right"/>
      <w:pPr>
        <w:ind w:left="3202" w:hanging="440"/>
      </w:pPr>
    </w:lvl>
    <w:lvl w:ilvl="6" w:tplc="FFFFFFFF" w:tentative="1">
      <w:start w:val="1"/>
      <w:numFmt w:val="decimal"/>
      <w:lvlText w:val="%7."/>
      <w:lvlJc w:val="left"/>
      <w:pPr>
        <w:ind w:left="3642" w:hanging="440"/>
      </w:pPr>
    </w:lvl>
    <w:lvl w:ilvl="7" w:tplc="FFFFFFFF" w:tentative="1">
      <w:start w:val="1"/>
      <w:numFmt w:val="lowerLetter"/>
      <w:lvlText w:val="%8)"/>
      <w:lvlJc w:val="left"/>
      <w:pPr>
        <w:ind w:left="4082" w:hanging="440"/>
      </w:pPr>
    </w:lvl>
    <w:lvl w:ilvl="8" w:tplc="FFFFFFFF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1" w15:restartNumberingAfterBreak="0">
    <w:nsid w:val="3736415F"/>
    <w:multiLevelType w:val="hybridMultilevel"/>
    <w:tmpl w:val="532079E2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594C10AA"/>
    <w:multiLevelType w:val="hybridMultilevel"/>
    <w:tmpl w:val="808A90D0"/>
    <w:lvl w:ilvl="0" w:tplc="29A62536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num w:numId="1" w16cid:durableId="669916085">
    <w:abstractNumId w:val="1"/>
  </w:num>
  <w:num w:numId="2" w16cid:durableId="1798838880">
    <w:abstractNumId w:val="2"/>
  </w:num>
  <w:num w:numId="3" w16cid:durableId="202193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23"/>
    <w:rsid w:val="00000027"/>
    <w:rsid w:val="00031AB7"/>
    <w:rsid w:val="00097853"/>
    <w:rsid w:val="000B5850"/>
    <w:rsid w:val="000C5010"/>
    <w:rsid w:val="000E784F"/>
    <w:rsid w:val="000F6E55"/>
    <w:rsid w:val="001158D9"/>
    <w:rsid w:val="0012069E"/>
    <w:rsid w:val="0015340F"/>
    <w:rsid w:val="001572F7"/>
    <w:rsid w:val="001B6558"/>
    <w:rsid w:val="001C6AF7"/>
    <w:rsid w:val="001C7D1E"/>
    <w:rsid w:val="00205BF3"/>
    <w:rsid w:val="00220364"/>
    <w:rsid w:val="00225FE8"/>
    <w:rsid w:val="0023242E"/>
    <w:rsid w:val="00241B5F"/>
    <w:rsid w:val="00263A4D"/>
    <w:rsid w:val="002936E9"/>
    <w:rsid w:val="002A247D"/>
    <w:rsid w:val="002C51E2"/>
    <w:rsid w:val="002D04A5"/>
    <w:rsid w:val="002F4C0E"/>
    <w:rsid w:val="00333780"/>
    <w:rsid w:val="00380CCE"/>
    <w:rsid w:val="00390048"/>
    <w:rsid w:val="003A7D53"/>
    <w:rsid w:val="003C796F"/>
    <w:rsid w:val="003D17DF"/>
    <w:rsid w:val="003F0D6C"/>
    <w:rsid w:val="00420531"/>
    <w:rsid w:val="004C3662"/>
    <w:rsid w:val="004E5FCA"/>
    <w:rsid w:val="004F63B0"/>
    <w:rsid w:val="0050768B"/>
    <w:rsid w:val="005513C9"/>
    <w:rsid w:val="00556DD5"/>
    <w:rsid w:val="005660F3"/>
    <w:rsid w:val="005930EB"/>
    <w:rsid w:val="005A25EB"/>
    <w:rsid w:val="005B0016"/>
    <w:rsid w:val="00606355"/>
    <w:rsid w:val="00610120"/>
    <w:rsid w:val="00641543"/>
    <w:rsid w:val="006511AA"/>
    <w:rsid w:val="006755D6"/>
    <w:rsid w:val="006A60D4"/>
    <w:rsid w:val="006A7601"/>
    <w:rsid w:val="006C763A"/>
    <w:rsid w:val="0070427A"/>
    <w:rsid w:val="00741C13"/>
    <w:rsid w:val="00746DBE"/>
    <w:rsid w:val="007641B7"/>
    <w:rsid w:val="00780F38"/>
    <w:rsid w:val="00787802"/>
    <w:rsid w:val="0079200D"/>
    <w:rsid w:val="00797E2A"/>
    <w:rsid w:val="007B15D1"/>
    <w:rsid w:val="007C03D5"/>
    <w:rsid w:val="007C3949"/>
    <w:rsid w:val="007E7BB5"/>
    <w:rsid w:val="00836671"/>
    <w:rsid w:val="008656F7"/>
    <w:rsid w:val="008D7B03"/>
    <w:rsid w:val="00916BFF"/>
    <w:rsid w:val="00931B42"/>
    <w:rsid w:val="00933C0D"/>
    <w:rsid w:val="00971980"/>
    <w:rsid w:val="0097204F"/>
    <w:rsid w:val="00981E63"/>
    <w:rsid w:val="009B237F"/>
    <w:rsid w:val="009C0F6B"/>
    <w:rsid w:val="009C11B0"/>
    <w:rsid w:val="009C6B7F"/>
    <w:rsid w:val="00A041C6"/>
    <w:rsid w:val="00A16058"/>
    <w:rsid w:val="00A343CD"/>
    <w:rsid w:val="00A6341D"/>
    <w:rsid w:val="00A70B6C"/>
    <w:rsid w:val="00A74563"/>
    <w:rsid w:val="00A838BB"/>
    <w:rsid w:val="00AB2149"/>
    <w:rsid w:val="00AB5653"/>
    <w:rsid w:val="00AC4A35"/>
    <w:rsid w:val="00AD4E5B"/>
    <w:rsid w:val="00B032F7"/>
    <w:rsid w:val="00B060C1"/>
    <w:rsid w:val="00B30277"/>
    <w:rsid w:val="00B306D5"/>
    <w:rsid w:val="00B511A8"/>
    <w:rsid w:val="00B52177"/>
    <w:rsid w:val="00B72E14"/>
    <w:rsid w:val="00B96353"/>
    <w:rsid w:val="00B964A5"/>
    <w:rsid w:val="00BA19E6"/>
    <w:rsid w:val="00BF73BC"/>
    <w:rsid w:val="00C107C1"/>
    <w:rsid w:val="00C14984"/>
    <w:rsid w:val="00C353BC"/>
    <w:rsid w:val="00C36D7F"/>
    <w:rsid w:val="00C472E6"/>
    <w:rsid w:val="00C65A3E"/>
    <w:rsid w:val="00C82927"/>
    <w:rsid w:val="00C850EA"/>
    <w:rsid w:val="00C931D6"/>
    <w:rsid w:val="00CD2B18"/>
    <w:rsid w:val="00CD5100"/>
    <w:rsid w:val="00CE44D1"/>
    <w:rsid w:val="00CF78CE"/>
    <w:rsid w:val="00D15C05"/>
    <w:rsid w:val="00D3393A"/>
    <w:rsid w:val="00D366E1"/>
    <w:rsid w:val="00D4422D"/>
    <w:rsid w:val="00D74023"/>
    <w:rsid w:val="00DD48EC"/>
    <w:rsid w:val="00DD5CF1"/>
    <w:rsid w:val="00E430B7"/>
    <w:rsid w:val="00E4521D"/>
    <w:rsid w:val="00E47C13"/>
    <w:rsid w:val="00E5241B"/>
    <w:rsid w:val="00E57807"/>
    <w:rsid w:val="00EA1F60"/>
    <w:rsid w:val="00EA7C7F"/>
    <w:rsid w:val="00EF02C9"/>
    <w:rsid w:val="00F15E0B"/>
    <w:rsid w:val="00F16615"/>
    <w:rsid w:val="00F26C65"/>
    <w:rsid w:val="00F50E2C"/>
    <w:rsid w:val="00F67C1C"/>
    <w:rsid w:val="00F75948"/>
    <w:rsid w:val="00F8516A"/>
    <w:rsid w:val="00FC544F"/>
    <w:rsid w:val="00FD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10AED5"/>
  <w15:chartTrackingRefBased/>
  <w15:docId w15:val="{4BC2FDFA-1FD4-4A83-AE1D-DF7407A7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FCA"/>
    <w:pPr>
      <w:widowControl w:val="0"/>
      <w:jc w:val="both"/>
    </w:pPr>
    <w:rPr>
      <w:rFonts w:ascii="宋体" w:eastAsia="宋体" w:hAnsi="@微软简标宋" w:cs="@微软简标宋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C796F"/>
    <w:pPr>
      <w:widowControl/>
      <w:spacing w:before="100" w:beforeAutospacing="1" w:after="100" w:afterAutospacing="1"/>
      <w:jc w:val="left"/>
    </w:pPr>
    <w:rPr>
      <w:rFonts w:hAnsi="宋体" w:cs="宋体"/>
      <w:kern w:val="0"/>
      <w:sz w:val="24"/>
      <w:szCs w:val="24"/>
    </w:rPr>
  </w:style>
  <w:style w:type="character" w:styleId="a5">
    <w:name w:val="Strong"/>
    <w:qFormat/>
    <w:rsid w:val="004E5FCA"/>
    <w:rPr>
      <w:b/>
      <w:bCs w:val="0"/>
    </w:rPr>
  </w:style>
  <w:style w:type="paragraph" w:styleId="a6">
    <w:name w:val="header"/>
    <w:basedOn w:val="a"/>
    <w:link w:val="a7"/>
    <w:uiPriority w:val="99"/>
    <w:unhideWhenUsed/>
    <w:rsid w:val="00DD5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D5CF1"/>
    <w:rPr>
      <w:rFonts w:ascii="宋体" w:eastAsia="宋体" w:hAnsi="@微软简标宋" w:cs="@微软简标宋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D5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D5CF1"/>
    <w:rPr>
      <w:rFonts w:ascii="宋体" w:eastAsia="宋体" w:hAnsi="@微软简标宋" w:cs="@微软简标宋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36D7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36D7F"/>
    <w:rPr>
      <w:rFonts w:ascii="宋体" w:eastAsia="宋体" w:hAnsi="@微软简标宋" w:cs="@微软简标宋"/>
      <w:sz w:val="18"/>
      <w:szCs w:val="18"/>
    </w:rPr>
  </w:style>
  <w:style w:type="paragraph" w:styleId="ac">
    <w:name w:val="List Paragraph"/>
    <w:basedOn w:val="a"/>
    <w:uiPriority w:val="34"/>
    <w:qFormat/>
    <w:rsid w:val="00C65A3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4634</TotalTime>
  <Pages>7</Pages>
  <Words>565</Words>
  <Characters>3226</Characters>
  <Application>Microsoft Office Word</Application>
  <DocSecurity>0</DocSecurity>
  <Lines>26</Lines>
  <Paragraphs>7</Paragraphs>
  <ScaleCrop>false</ScaleCrop>
  <Company>HP Inc.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健 李</cp:lastModifiedBy>
  <cp:revision>77</cp:revision>
  <cp:lastPrinted>2023-07-05T09:28:00Z</cp:lastPrinted>
  <dcterms:created xsi:type="dcterms:W3CDTF">2021-02-24T06:05:00Z</dcterms:created>
  <dcterms:modified xsi:type="dcterms:W3CDTF">2026-06-29T06:23:00Z</dcterms:modified>
</cp:coreProperties>
</file>